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2C" w:rsidRDefault="00DB7003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Percepcja wzrokowa</w:t>
      </w:r>
    </w:p>
    <w:p w:rsidR="00DB7003" w:rsidRDefault="00DB7003" w:rsidP="00DB7003">
      <w:pPr>
        <w:jc w:val="both"/>
      </w:pPr>
      <w:r>
        <w:t xml:space="preserve">Do prawidłowego funkcjonowania edukacyjnego naszego dziecka niezbędny jest między innymi odpowiedni rozwój percepcji wzrokowej. </w:t>
      </w:r>
      <w:r w:rsidR="0070178F" w:rsidRPr="0070178F">
        <w:t>Percepcja wzrokowa (…) jest zdolnością do rozpoznawania i rozróżniania bodźców wzrokowych a także do ich interpretowania przez odniesienie do poprzednich doświadczeń” (</w:t>
      </w:r>
      <w:proofErr w:type="spellStart"/>
      <w:r w:rsidR="0070178F" w:rsidRPr="0070178F">
        <w:t>Frostig</w:t>
      </w:r>
      <w:proofErr w:type="spellEnd"/>
      <w:r w:rsidR="0070178F" w:rsidRPr="0070178F">
        <w:t xml:space="preserve"> i </w:t>
      </w:r>
      <w:proofErr w:type="spellStart"/>
      <w:r w:rsidR="0070178F" w:rsidRPr="0070178F">
        <w:t>Horne</w:t>
      </w:r>
      <w:proofErr w:type="spellEnd"/>
      <w:r w:rsidR="0070178F" w:rsidRPr="0070178F">
        <w:t xml:space="preserve">, 1989). </w:t>
      </w:r>
      <w:r>
        <w:t>Zaburzenia w tym zakresie bardzo utrudniają naukę pisania, czytania, rozwiązywania zadań matematycznych, a także uczenia się kolejnych przedmiotów w szkole. Jeżeli dziecko w wieku przedszkolnym nie lubi puzzli, układanek, nie</w:t>
      </w:r>
      <w:r w:rsidR="0070178F">
        <w:t xml:space="preserve"> interesuje się za</w:t>
      </w:r>
      <w:r>
        <w:t>baw</w:t>
      </w:r>
      <w:r w:rsidR="0070178F">
        <w:t>ą</w:t>
      </w:r>
      <w:r>
        <w:t xml:space="preserve"> klockami, </w:t>
      </w:r>
      <w:r w:rsidR="0070178F">
        <w:t>niechętnie</w:t>
      </w:r>
      <w:r>
        <w:t xml:space="preserve"> u</w:t>
      </w:r>
      <w:r w:rsidR="0070178F">
        <w:t>kłada historyjki obrazkowe, ma trudności z wyszukiwaniem sobie różnic i podobieństw w obrazkach, nie potrafi rysować czy układać według wzoru świadczy to o zaburzeniach rozwoju w sferze percepcji wzrokowej. Dz</w:t>
      </w:r>
      <w:r w:rsidR="0070178F" w:rsidRPr="0070178F">
        <w:t>iecko un</w:t>
      </w:r>
      <w:r w:rsidR="0070178F">
        <w:t>i</w:t>
      </w:r>
      <w:r w:rsidR="0070178F" w:rsidRPr="0070178F">
        <w:t>kając aktywności</w:t>
      </w:r>
      <w:r w:rsidR="0070178F">
        <w:t>, których nie lubi,</w:t>
      </w:r>
      <w:r w:rsidR="0070178F" w:rsidRPr="0070178F">
        <w:t xml:space="preserve"> ogranicza</w:t>
      </w:r>
      <w:r w:rsidR="0070178F">
        <w:t xml:space="preserve"> sobie możliwość usprawniania tych funkcji. Skutek jest taki, że problemy mogą się nasilać. Należy zatem zadbać o dostarczanie przedszkolakowi różnorodnych działań ukierunkowanych na wspieranie zaburzonej sfery.</w:t>
      </w:r>
      <w:r w:rsidR="0070178F" w:rsidRPr="0070178F">
        <w:rPr>
          <w:rFonts w:ascii="Helvetica" w:hAnsi="Helvetica" w:cs="Helvetica"/>
          <w:color w:val="676767"/>
          <w:sz w:val="20"/>
          <w:szCs w:val="20"/>
          <w:shd w:val="clear" w:color="auto" w:fill="FFFFFF"/>
        </w:rPr>
        <w:t xml:space="preserve"> </w:t>
      </w:r>
      <w:r w:rsidR="0070178F">
        <w:t>Pe</w:t>
      </w:r>
      <w:r w:rsidR="0070178F" w:rsidRPr="0070178F">
        <w:t>rcepcja wzrokowa doskonali się poprzez doświadczenie, można „przemycać” do zabawy z dzieckiem takie aktywności, które sprzyjają doskonaleniu spostrzegania wzrokowego.</w:t>
      </w:r>
      <w:r w:rsidR="0070178F">
        <w:t xml:space="preserve"> </w:t>
      </w:r>
    </w:p>
    <w:p w:rsidR="00144814" w:rsidRDefault="00144814" w:rsidP="00144814">
      <w:pPr>
        <w:jc w:val="both"/>
        <w:rPr>
          <w:b/>
          <w:bCs/>
        </w:rPr>
      </w:pPr>
      <w:r w:rsidRPr="00144814">
        <w:rPr>
          <w:b/>
          <w:bCs/>
        </w:rPr>
        <w:t>Przykłady ćwiczeń usprawniających percepcję wzrokową:</w:t>
      </w:r>
    </w:p>
    <w:p w:rsidR="00144814" w:rsidRPr="00144814" w:rsidRDefault="00144814" w:rsidP="00144814">
      <w:pPr>
        <w:numPr>
          <w:ilvl w:val="0"/>
          <w:numId w:val="1"/>
        </w:numPr>
        <w:jc w:val="both"/>
        <w:rPr>
          <w:bCs/>
        </w:rPr>
      </w:pPr>
      <w:r w:rsidRPr="00144814">
        <w:rPr>
          <w:bCs/>
        </w:rPr>
        <w:t>Układanie puzzli –stopniowo zwiększamy również liczbę elementów</w:t>
      </w:r>
      <w:r w:rsidR="002033CF">
        <w:rPr>
          <w:bCs/>
        </w:rPr>
        <w:t>;</w:t>
      </w:r>
    </w:p>
    <w:p w:rsidR="00144814" w:rsidRPr="00144814" w:rsidRDefault="00144814" w:rsidP="00144814">
      <w:pPr>
        <w:numPr>
          <w:ilvl w:val="0"/>
          <w:numId w:val="1"/>
        </w:numPr>
        <w:jc w:val="both"/>
      </w:pPr>
      <w:r w:rsidRPr="00144814">
        <w:t xml:space="preserve">Wyodrębnianie różnic miedzy obrazkami – można wykorzystać obrazki dostępne w </w:t>
      </w:r>
      <w:r w:rsidR="002033CF">
        <w:t xml:space="preserve">książeczkach dla przedszkolaków - </w:t>
      </w:r>
      <w:r w:rsidRPr="00144814">
        <w:t>zadaniem dziecka jest znaleźć różnice między obrazkami – ich ilość jest zazwyczaj określona, np. 5 różnic</w:t>
      </w:r>
      <w:r w:rsidR="002033CF">
        <w:t>;</w:t>
      </w:r>
    </w:p>
    <w:p w:rsidR="00144814" w:rsidRPr="00144814" w:rsidRDefault="00144814" w:rsidP="00144814">
      <w:pPr>
        <w:numPr>
          <w:ilvl w:val="0"/>
          <w:numId w:val="1"/>
        </w:numPr>
        <w:jc w:val="both"/>
      </w:pPr>
      <w:r w:rsidRPr="00144814">
        <w:t>Ćwiczenia pamięci wzrokowej </w:t>
      </w:r>
      <w:r w:rsidR="002033CF">
        <w:t>–</w:t>
      </w:r>
      <w:r w:rsidRPr="00144814">
        <w:t xml:space="preserve"> </w:t>
      </w:r>
      <w:r w:rsidR="002033CF">
        <w:t>1. z</w:t>
      </w:r>
      <w:r w:rsidR="002033CF" w:rsidRPr="002033CF">
        <w:t xml:space="preserve">apamiętywanie przedmiotów – </w:t>
      </w:r>
      <w:r w:rsidR="002033CF">
        <w:t>kładziemy przed dzieckiem</w:t>
      </w:r>
      <w:r w:rsidR="002033CF" w:rsidRPr="002033CF">
        <w:t xml:space="preserve"> </w:t>
      </w:r>
      <w:r w:rsidR="002033CF">
        <w:t>kilka</w:t>
      </w:r>
      <w:r w:rsidR="002033CF" w:rsidRPr="002033CF">
        <w:t xml:space="preserve"> </w:t>
      </w:r>
      <w:r w:rsidR="002033CF">
        <w:t>przedmiotów</w:t>
      </w:r>
      <w:r w:rsidR="002033CF" w:rsidRPr="002033CF">
        <w:t xml:space="preserve">, </w:t>
      </w:r>
      <w:r w:rsidR="002033CF">
        <w:t xml:space="preserve">stara się je </w:t>
      </w:r>
      <w:r w:rsidR="002033CF" w:rsidRPr="002033CF">
        <w:t>zapamięt</w:t>
      </w:r>
      <w:r w:rsidR="002033CF">
        <w:t>ać</w:t>
      </w:r>
      <w:r w:rsidR="002033CF" w:rsidRPr="002033CF">
        <w:t>, a po zasłonięciu przez nas – wymienia</w:t>
      </w:r>
      <w:r w:rsidR="002033CF">
        <w:t xml:space="preserve">; 2. </w:t>
      </w:r>
      <w:r w:rsidRPr="00144814">
        <w:t xml:space="preserve">pokazujemy dziecku obrazek na kilka sekund, i zakrywamy. Następnie pytamy: co było na obrazku? Ile było np. </w:t>
      </w:r>
      <w:r w:rsidR="002033CF">
        <w:t>misiów</w:t>
      </w:r>
      <w:r w:rsidRPr="00144814">
        <w:t>, samochodów itp.?</w:t>
      </w:r>
      <w:r w:rsidR="002033CF">
        <w:t>;</w:t>
      </w:r>
    </w:p>
    <w:p w:rsidR="00144814" w:rsidRPr="00144814" w:rsidRDefault="00144814" w:rsidP="00144814">
      <w:pPr>
        <w:numPr>
          <w:ilvl w:val="0"/>
          <w:numId w:val="1"/>
        </w:numPr>
        <w:jc w:val="both"/>
      </w:pPr>
      <w:r w:rsidRPr="00144814">
        <w:t>Gra w domino - szukanie pary t</w:t>
      </w:r>
      <w:r w:rsidR="002033CF">
        <w:t>akich samych obrazków lub liter;</w:t>
      </w:r>
    </w:p>
    <w:p w:rsidR="00144814" w:rsidRPr="00144814" w:rsidRDefault="00144814" w:rsidP="00144814">
      <w:pPr>
        <w:numPr>
          <w:ilvl w:val="0"/>
          <w:numId w:val="1"/>
        </w:numPr>
        <w:jc w:val="both"/>
      </w:pPr>
      <w:r w:rsidRPr="00144814">
        <w:t xml:space="preserve">Wyszukiwanie elementów na obrazku lub w otoczeniu – według </w:t>
      </w:r>
      <w:r w:rsidR="002033CF">
        <w:t>kategorii</w:t>
      </w:r>
      <w:r w:rsidRPr="00144814">
        <w:t xml:space="preserve"> („czy jest na tym obrazku jakieś </w:t>
      </w:r>
      <w:r w:rsidR="002033CF">
        <w:t>dziecko, zwierzątko, pojazd</w:t>
      </w:r>
      <w:r w:rsidRPr="00144814">
        <w:t>?”, „pokaż mi na tym zdjęciu wszystkie dzieci, które mają czapki”) lub według położenia („pokaż mi coś, co leży na stole”, „pokaż, które zwierzęta na tym obrazku stoją na łące”)</w:t>
      </w:r>
      <w:r w:rsidR="004B5F37">
        <w:t xml:space="preserve">, </w:t>
      </w:r>
      <w:r w:rsidR="004B5F37" w:rsidRPr="004B5F37">
        <w:t>ukrytych przedmiotów na obrazku</w:t>
      </w:r>
      <w:r w:rsidR="004B5F37">
        <w:t>;</w:t>
      </w:r>
    </w:p>
    <w:p w:rsidR="00144814" w:rsidRDefault="00144814" w:rsidP="00144814">
      <w:pPr>
        <w:pStyle w:val="Akapitzlist"/>
        <w:numPr>
          <w:ilvl w:val="0"/>
          <w:numId w:val="1"/>
        </w:numPr>
        <w:jc w:val="both"/>
      </w:pPr>
      <w:r w:rsidRPr="00144814">
        <w:t>Układanie figur, kształtów, szeregów</w:t>
      </w:r>
      <w:r>
        <w:t xml:space="preserve"> - </w:t>
      </w:r>
      <w:r w:rsidRPr="00144814">
        <w:t xml:space="preserve"> układanie wg wzoru (musimy przygotować wcześniej dwa komplety</w:t>
      </w:r>
      <w:r w:rsidR="002033CF">
        <w:t xml:space="preserve"> klocków, </w:t>
      </w:r>
      <w:r w:rsidRPr="00144814">
        <w:t xml:space="preserve"> kolorowych figur np., wyciętych z kartonu). Układamy przed dzieckiem wzór ze „swojego” kompletu, np. czerwony trójkąt – żółte koło – niebieski kwadrat – czerwony kwadrat itd., następnie dziecko musi ułożyć taki sam wzór jak nasz;</w:t>
      </w:r>
    </w:p>
    <w:p w:rsidR="00144814" w:rsidRDefault="00144814" w:rsidP="00144814">
      <w:pPr>
        <w:pStyle w:val="Akapitzlist"/>
        <w:jc w:val="both"/>
      </w:pPr>
    </w:p>
    <w:p w:rsidR="00144814" w:rsidRDefault="00B052C7" w:rsidP="00144814">
      <w:pPr>
        <w:pStyle w:val="Akapitzlist"/>
        <w:numPr>
          <w:ilvl w:val="0"/>
          <w:numId w:val="1"/>
        </w:numPr>
        <w:jc w:val="both"/>
      </w:pPr>
      <w:r>
        <w:t>U</w:t>
      </w:r>
      <w:r w:rsidR="00144814" w:rsidRPr="00144814">
        <w:t>kładanie z pamięci (układamy wzór, prezentujemy go dziecku przez pewien czas, np. 20 sekund i prosimy, aby uważnie się przyjrzało i postarało zapamiętać. Następnie składamy wzór, a dziecko odtwarza go z pamięci (wykorzystując do tego figury ze swojego kompletu)</w:t>
      </w:r>
      <w:r w:rsidR="002033CF">
        <w:t>;</w:t>
      </w:r>
    </w:p>
    <w:p w:rsidR="00144814" w:rsidRDefault="00144814" w:rsidP="00144814">
      <w:pPr>
        <w:pStyle w:val="Akapitzlist"/>
      </w:pPr>
    </w:p>
    <w:p w:rsidR="00144814" w:rsidRPr="00144814" w:rsidRDefault="00144814" w:rsidP="00144814">
      <w:pPr>
        <w:pStyle w:val="Akapitzlist"/>
        <w:jc w:val="both"/>
      </w:pPr>
    </w:p>
    <w:p w:rsidR="00144814" w:rsidRDefault="00144814" w:rsidP="00144814">
      <w:pPr>
        <w:pStyle w:val="Akapitzlist"/>
        <w:numPr>
          <w:ilvl w:val="0"/>
          <w:numId w:val="1"/>
        </w:numPr>
        <w:jc w:val="both"/>
      </w:pPr>
      <w:r w:rsidRPr="00144814">
        <w:lastRenderedPageBreak/>
        <w:t>Składanie pociętych obrazków• wg wzoru (np. przecięte na kilka części dwie identyczne kartki pocztowe – rodzic układa swoją jako wzór, a na</w:t>
      </w:r>
      <w:r>
        <w:t xml:space="preserve">stępnie to samo robi dziecko) i </w:t>
      </w:r>
      <w:r w:rsidRPr="00144814">
        <w:t xml:space="preserve">bez wzoru (można tu wykorzystać różne </w:t>
      </w:r>
      <w:r w:rsidR="002033CF">
        <w:t>kalendarze</w:t>
      </w:r>
      <w:r w:rsidRPr="00144814">
        <w:t>, pocztówki, zdjęcia – pocięte na kawałki)</w:t>
      </w:r>
      <w:r w:rsidR="007B32D5">
        <w:t>;</w:t>
      </w:r>
    </w:p>
    <w:p w:rsidR="00144814" w:rsidRPr="00144814" w:rsidRDefault="00144814" w:rsidP="00144814">
      <w:pPr>
        <w:pStyle w:val="Akapitzlist"/>
        <w:jc w:val="both"/>
      </w:pPr>
    </w:p>
    <w:p w:rsidR="00144814" w:rsidRDefault="00144814" w:rsidP="00144814">
      <w:pPr>
        <w:pStyle w:val="Akapitzlist"/>
        <w:numPr>
          <w:ilvl w:val="0"/>
          <w:numId w:val="1"/>
        </w:numPr>
        <w:jc w:val="both"/>
      </w:pPr>
      <w:r w:rsidRPr="00144814">
        <w:t>Uzupełnianie braków na obrazkach - zadaniem dziecka jest rozpoznanie i nazwanie brakujących części/przedmiotów (</w:t>
      </w:r>
      <w:r w:rsidR="007B32D5">
        <w:t>np. brak nosa w rysunku twarzy);</w:t>
      </w:r>
    </w:p>
    <w:p w:rsidR="00144814" w:rsidRDefault="00144814" w:rsidP="00144814">
      <w:pPr>
        <w:pStyle w:val="Akapitzlist"/>
      </w:pPr>
    </w:p>
    <w:p w:rsidR="00144814" w:rsidRDefault="00144814" w:rsidP="00144814">
      <w:pPr>
        <w:pStyle w:val="Akapitzlist"/>
        <w:numPr>
          <w:ilvl w:val="0"/>
          <w:numId w:val="1"/>
        </w:numPr>
        <w:jc w:val="both"/>
      </w:pPr>
      <w:r w:rsidRPr="00144814">
        <w:t>U</w:t>
      </w:r>
      <w:r>
        <w:t>kładanie historyjek obrazkowych – ułożenie i opisanie</w:t>
      </w:r>
      <w:r w:rsidRPr="00144814">
        <w:t xml:space="preserve"> obrazkó</w:t>
      </w:r>
      <w:r>
        <w:t>w zgodnie z kolejnością zdarzeń</w:t>
      </w:r>
      <w:r w:rsidR="007B32D5">
        <w:t>;</w:t>
      </w:r>
    </w:p>
    <w:p w:rsidR="00144814" w:rsidRPr="00144814" w:rsidRDefault="00144814" w:rsidP="00144814">
      <w:pPr>
        <w:pStyle w:val="Akapitzlist"/>
        <w:jc w:val="both"/>
      </w:pPr>
    </w:p>
    <w:p w:rsidR="00144814" w:rsidRDefault="00144814" w:rsidP="00144814">
      <w:pPr>
        <w:pStyle w:val="Akapitzlist"/>
        <w:numPr>
          <w:ilvl w:val="0"/>
          <w:numId w:val="1"/>
        </w:numPr>
        <w:jc w:val="both"/>
      </w:pPr>
      <w:r w:rsidRPr="00144814">
        <w:t xml:space="preserve">Przerysowanie prostych figur i kształtów (koło, trójkąt) – najpierw w oparciu </w:t>
      </w:r>
      <w:r w:rsidRPr="00144814">
        <w:rPr>
          <w:rFonts w:ascii="Tahoma" w:hAnsi="Tahoma" w:cs="Tahoma"/>
        </w:rPr>
        <w:t> </w:t>
      </w:r>
      <w:r w:rsidRPr="00144814">
        <w:t>o prezentowany wz</w:t>
      </w:r>
      <w:r w:rsidRPr="00144814">
        <w:rPr>
          <w:rFonts w:ascii="Calibri" w:hAnsi="Calibri" w:cs="Calibri"/>
        </w:rPr>
        <w:t>ó</w:t>
      </w:r>
      <w:r w:rsidRPr="00144814">
        <w:t>r, potem z pami</w:t>
      </w:r>
      <w:r w:rsidRPr="00144814">
        <w:rPr>
          <w:rFonts w:ascii="Calibri" w:hAnsi="Calibri" w:cs="Calibri"/>
        </w:rPr>
        <w:t>ę</w:t>
      </w:r>
      <w:r w:rsidRPr="00144814">
        <w:t xml:space="preserve">ci </w:t>
      </w:r>
      <w:r w:rsidRPr="00144814">
        <w:rPr>
          <w:rFonts w:ascii="Calibri" w:hAnsi="Calibri" w:cs="Calibri"/>
        </w:rPr>
        <w:t>–</w:t>
      </w:r>
      <w:r w:rsidRPr="00144814">
        <w:t xml:space="preserve"> prezentujemy wz</w:t>
      </w:r>
      <w:r w:rsidRPr="00144814">
        <w:rPr>
          <w:rFonts w:ascii="Calibri" w:hAnsi="Calibri" w:cs="Calibri"/>
        </w:rPr>
        <w:t>ó</w:t>
      </w:r>
      <w:r w:rsidRPr="00144814">
        <w:t>r przez kilka sekund potem chowamy go i dziecko rysuje z pamięci</w:t>
      </w:r>
      <w:r w:rsidR="007B32D5">
        <w:t>;</w:t>
      </w:r>
    </w:p>
    <w:p w:rsidR="004B5F37" w:rsidRDefault="004B5F37" w:rsidP="004B5F37">
      <w:pPr>
        <w:pStyle w:val="Akapitzlist"/>
      </w:pPr>
    </w:p>
    <w:p w:rsidR="004B5F37" w:rsidRPr="004B5F37" w:rsidRDefault="004B5F37" w:rsidP="004B5F37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</w:t>
      </w:r>
      <w:r w:rsidRPr="004B5F37">
        <w:rPr>
          <w:rFonts w:asciiTheme="minorHAnsi" w:hAnsiTheme="minorHAnsi" w:cstheme="minorHAnsi"/>
          <w:sz w:val="22"/>
          <w:szCs w:val="22"/>
        </w:rPr>
        <w:t>ączenie linii, punktów – odtwarzanie kształtów przedmiotów</w:t>
      </w:r>
      <w:r w:rsidRPr="004B5F37">
        <w:rPr>
          <w:rFonts w:asciiTheme="minorHAnsi" w:hAnsiTheme="minorHAnsi" w:cstheme="minorHAnsi"/>
          <w:sz w:val="22"/>
          <w:szCs w:val="22"/>
        </w:rPr>
        <w:t>;</w:t>
      </w:r>
    </w:p>
    <w:p w:rsidR="004B5F37" w:rsidRPr="004B5F37" w:rsidRDefault="004B5F37" w:rsidP="004B5F37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4B5F37" w:rsidRPr="004B5F37" w:rsidRDefault="004B5F37" w:rsidP="004B5F37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Pr="004B5F37">
        <w:rPr>
          <w:rFonts w:asciiTheme="minorHAnsi" w:hAnsiTheme="minorHAnsi" w:cstheme="minorHAnsi"/>
          <w:sz w:val="22"/>
          <w:szCs w:val="22"/>
        </w:rPr>
        <w:t>ysowanie</w:t>
      </w:r>
      <w:r>
        <w:rPr>
          <w:rFonts w:asciiTheme="minorHAnsi" w:hAnsiTheme="minorHAnsi" w:cstheme="minorHAnsi"/>
          <w:sz w:val="22"/>
          <w:szCs w:val="22"/>
        </w:rPr>
        <w:t xml:space="preserve"> dowolne</w:t>
      </w:r>
      <w:r w:rsidRPr="004B5F37">
        <w:rPr>
          <w:rFonts w:asciiTheme="minorHAnsi" w:hAnsiTheme="minorHAnsi" w:cstheme="minorHAnsi"/>
          <w:sz w:val="22"/>
          <w:szCs w:val="22"/>
        </w:rPr>
        <w:t>, malowanie, lepienie, wycinanie, zaginanie papieru</w:t>
      </w:r>
      <w:r w:rsidR="0005611F">
        <w:rPr>
          <w:rFonts w:asciiTheme="minorHAnsi" w:hAnsiTheme="minorHAnsi" w:cstheme="minorHAnsi"/>
          <w:sz w:val="22"/>
          <w:szCs w:val="22"/>
        </w:rPr>
        <w:t xml:space="preserve"> (origami)</w:t>
      </w:r>
      <w:r w:rsidRPr="004B5F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B32D5" w:rsidRDefault="007B32D5" w:rsidP="007B32D5">
      <w:pPr>
        <w:pStyle w:val="Akapitzlist"/>
      </w:pPr>
    </w:p>
    <w:p w:rsidR="00144814" w:rsidRPr="007B32D5" w:rsidRDefault="007B32D5" w:rsidP="007B32D5">
      <w:pPr>
        <w:pStyle w:val="Akapitzlist"/>
        <w:numPr>
          <w:ilvl w:val="0"/>
          <w:numId w:val="1"/>
        </w:numPr>
      </w:pPr>
      <w:r w:rsidRPr="007B32D5">
        <w:t>Kalkowanie</w:t>
      </w:r>
      <w:r w:rsidR="00F37E85">
        <w:t>,</w:t>
      </w:r>
      <w:r w:rsidR="00F37E85" w:rsidRPr="00F37E8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F37E85" w:rsidRPr="00F37E85">
        <w:t>kończenie zaczętych rysunków</w:t>
      </w:r>
      <w:r w:rsidR="00F37E85">
        <w:t xml:space="preserve"> </w:t>
      </w:r>
      <w:r>
        <w:t>;</w:t>
      </w:r>
    </w:p>
    <w:p w:rsidR="00144814" w:rsidRDefault="00144814" w:rsidP="00144814">
      <w:pPr>
        <w:pStyle w:val="Akapitzlist"/>
      </w:pPr>
    </w:p>
    <w:p w:rsidR="00144814" w:rsidRDefault="00144814" w:rsidP="00144814">
      <w:pPr>
        <w:pStyle w:val="Akapitzlist"/>
        <w:numPr>
          <w:ilvl w:val="0"/>
          <w:numId w:val="1"/>
        </w:numPr>
        <w:jc w:val="both"/>
      </w:pPr>
      <w:r w:rsidRPr="00144814">
        <w:t>Segregowanie figur ze względu na wielkość, kolor, kształt</w:t>
      </w:r>
      <w:r w:rsidR="007B32D5">
        <w:t>;</w:t>
      </w:r>
    </w:p>
    <w:p w:rsidR="0005611F" w:rsidRDefault="0005611F" w:rsidP="0005611F">
      <w:pPr>
        <w:pStyle w:val="Akapitzlist"/>
      </w:pPr>
    </w:p>
    <w:p w:rsidR="0005611F" w:rsidRDefault="0005611F" w:rsidP="0005611F">
      <w:pPr>
        <w:pStyle w:val="Akapitzlist"/>
        <w:numPr>
          <w:ilvl w:val="0"/>
          <w:numId w:val="1"/>
        </w:numPr>
        <w:jc w:val="both"/>
      </w:pPr>
      <w:r>
        <w:t xml:space="preserve">Opisywanie otaczającej rzeczywistości </w:t>
      </w:r>
      <w:r>
        <w:t xml:space="preserve"> - </w:t>
      </w:r>
      <w:r>
        <w:t>wspólne obserwowanie prostych zdarzeń, czynności, a następnie opisywanie ich przez</w:t>
      </w:r>
      <w:r>
        <w:t xml:space="preserve"> dziecko (np. podczas spacerów);</w:t>
      </w:r>
    </w:p>
    <w:p w:rsidR="00144814" w:rsidRPr="00144814" w:rsidRDefault="00144814" w:rsidP="00144814">
      <w:pPr>
        <w:pStyle w:val="Akapitzlist"/>
        <w:jc w:val="both"/>
      </w:pPr>
    </w:p>
    <w:p w:rsidR="00144814" w:rsidRDefault="00144814" w:rsidP="00144814">
      <w:pPr>
        <w:pStyle w:val="Akapitzlist"/>
        <w:numPr>
          <w:ilvl w:val="0"/>
          <w:numId w:val="1"/>
        </w:numPr>
        <w:jc w:val="both"/>
      </w:pPr>
      <w:r>
        <w:t xml:space="preserve">Skojarzenia </w:t>
      </w:r>
      <w:r w:rsidRPr="00144814">
        <w:t> –</w:t>
      </w:r>
      <w:r w:rsidR="002033CF">
        <w:t xml:space="preserve"> należy przygotować</w:t>
      </w:r>
      <w:r w:rsidRPr="00144814">
        <w:t xml:space="preserve"> kilka obrazków, na których są np. sprzęty domowe, zwierzęta, zawody (ważne aby na obrazku był jeden element)</w:t>
      </w:r>
      <w:r w:rsidR="002033CF">
        <w:t>. Z</w:t>
      </w:r>
      <w:r w:rsidRPr="00144814">
        <w:t xml:space="preserve">adaniem dziecka jest właściwe przyporządkowanie </w:t>
      </w:r>
      <w:r w:rsidR="002033CF">
        <w:t>obrazków do siebie</w:t>
      </w:r>
      <w:r w:rsidRPr="00144814">
        <w:t>.</w:t>
      </w:r>
    </w:p>
    <w:p w:rsidR="000325B3" w:rsidRDefault="000325B3" w:rsidP="000325B3">
      <w:pPr>
        <w:jc w:val="both"/>
      </w:pPr>
      <w:r>
        <w:t xml:space="preserve">Wiele z tych aktywności wykorzystujemy często </w:t>
      </w:r>
      <w:bookmarkStart w:id="0" w:name="_GoBack"/>
      <w:bookmarkEnd w:id="0"/>
      <w:r>
        <w:t>w domach we wspólnych zabawach, zupełnie naturalnie wprowadzając je w repertuar zabaw dziecka. Bawiąc się z nim sprawiamy, że działania są bardziej atrakcyjne dla naszego malucha. On bardzo potrzebuje naszego zainteresowania i towarzystwa. Bawmy się więc świadomie wykorzystując pomysły z powyższej listy.</w:t>
      </w:r>
    </w:p>
    <w:p w:rsidR="000325B3" w:rsidRDefault="000325B3" w:rsidP="000325B3">
      <w:pPr>
        <w:jc w:val="both"/>
      </w:pPr>
      <w:r>
        <w:t>Życzę wielu udanych zabaw!</w:t>
      </w:r>
    </w:p>
    <w:p w:rsidR="000325B3" w:rsidRDefault="000325B3" w:rsidP="000325B3">
      <w:pPr>
        <w:jc w:val="both"/>
      </w:pPr>
      <w:r>
        <w:t>Agnieszka Grabek</w:t>
      </w:r>
    </w:p>
    <w:p w:rsidR="00144814" w:rsidRPr="00DB7003" w:rsidRDefault="00144814" w:rsidP="00DB7003">
      <w:pPr>
        <w:jc w:val="both"/>
      </w:pPr>
    </w:p>
    <w:sectPr w:rsidR="00144814" w:rsidRPr="00DB7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0D8"/>
    <w:multiLevelType w:val="hybridMultilevel"/>
    <w:tmpl w:val="78829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57268"/>
    <w:multiLevelType w:val="multilevel"/>
    <w:tmpl w:val="83AE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0A"/>
    <w:rsid w:val="000325B3"/>
    <w:rsid w:val="0005611F"/>
    <w:rsid w:val="00144814"/>
    <w:rsid w:val="002033CF"/>
    <w:rsid w:val="00293E0A"/>
    <w:rsid w:val="004B5F37"/>
    <w:rsid w:val="0070178F"/>
    <w:rsid w:val="007B32D5"/>
    <w:rsid w:val="00B052C7"/>
    <w:rsid w:val="00CB382C"/>
    <w:rsid w:val="00DB7003"/>
    <w:rsid w:val="00F3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8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B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8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B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PG</cp:lastModifiedBy>
  <cp:revision>3</cp:revision>
  <dcterms:created xsi:type="dcterms:W3CDTF">2020-05-06T08:04:00Z</dcterms:created>
  <dcterms:modified xsi:type="dcterms:W3CDTF">2020-05-06T09:43:00Z</dcterms:modified>
</cp:coreProperties>
</file>