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45" w:rsidRDefault="00A25B45" w:rsidP="00A25B45">
      <w:pPr>
        <w:shd w:val="clear" w:color="auto" w:fill="FFFFFF"/>
        <w:tabs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pl-PL"/>
        </w:rPr>
        <w:t>Adres do logowania</w:t>
      </w:r>
      <w:r w:rsidR="0033142A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pl-PL"/>
        </w:rPr>
        <w:t xml:space="preserve"> – dziennik elektroniczny</w:t>
      </w:r>
    </w:p>
    <w:p w:rsidR="00A25B45" w:rsidRPr="00A25B45" w:rsidRDefault="00A25B45" w:rsidP="00A25B45">
      <w:pPr>
        <w:shd w:val="clear" w:color="auto" w:fill="FFFFFF"/>
        <w:tabs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pl-PL"/>
        </w:rPr>
      </w:pPr>
      <w:hyperlink r:id="rId6" w:history="1">
        <w:r w:rsidRPr="00093BAF">
          <w:rPr>
            <w:rStyle w:val="Hipercze"/>
            <w:rFonts w:ascii="Times New Roman" w:eastAsia="Times New Roman" w:hAnsi="Times New Roman" w:cs="Times New Roman"/>
            <w:b/>
            <w:bCs/>
            <w:sz w:val="36"/>
            <w:szCs w:val="36"/>
            <w:lang w:eastAsia="pl-PL"/>
          </w:rPr>
          <w:t>https://uonetplus.vulcan.net.pl/gminarakow/</w:t>
        </w:r>
      </w:hyperlink>
    </w:p>
    <w:p w:rsidR="00A25B45" w:rsidRPr="00A25B45" w:rsidRDefault="00A25B45" w:rsidP="00A25B45">
      <w:pPr>
        <w:shd w:val="clear" w:color="auto" w:fill="FFFFFF"/>
        <w:spacing w:before="100" w:beforeAutospacing="1" w:after="100" w:afterAutospacing="1" w:line="240" w:lineRule="auto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pl-PL"/>
        </w:rPr>
        <w:t>UWAGA</w:t>
      </w:r>
    </w:p>
    <w:p w:rsidR="00A25B45" w:rsidRDefault="00A25B45" w:rsidP="00A25B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pl-PL"/>
        </w:rPr>
        <w:t>Podczas pierwszego logowania do systemu każdy użytkownik musi przeprowadzić procedurę zakładania (lub aktywacji) konta, która wiąże się z utworzhttps://uonetplus.vulcan.net.pl/gminarakow/eniem hasła dostępu do systemu.</w:t>
      </w:r>
    </w:p>
    <w:p w:rsidR="00A25B45" w:rsidRPr="00A25B45" w:rsidRDefault="00A25B45" w:rsidP="00A25B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Zakładanie konta podczas pierwszego logowania do systemu</w:t>
      </w:r>
    </w:p>
    <w:p w:rsidR="00A25B45" w:rsidRPr="00A25B45" w:rsidRDefault="00A25B45" w:rsidP="00A25B45">
      <w:pPr>
        <w:shd w:val="clear" w:color="auto" w:fill="FFFFFF"/>
        <w:spacing w:before="100" w:beforeAutospacing="1" w:after="100" w:afterAutospacing="1" w:line="240" w:lineRule="auto"/>
        <w:rPr>
          <w:rFonts w:ascii="OpenSemibold" w:eastAsia="Times New Roman" w:hAnsi="OpenSemibold" w:cs="Times New Roman"/>
          <w:b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1. Uruchom przeglądarkę stron internetowych, wprowadź adres strony startowej witryny systemu i naciśnij klawisz </w:t>
      </w:r>
      <w:proofErr w:type="spellStart"/>
      <w:r w:rsidRPr="00A25B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Enter</w:t>
      </w:r>
      <w:proofErr w:type="spellEnd"/>
      <w:r w:rsidRPr="00A25B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.</w:t>
      </w:r>
    </w:p>
    <w:p w:rsidR="00A25B45" w:rsidRPr="00A25B45" w:rsidRDefault="00A25B45" w:rsidP="00A25B45">
      <w:pPr>
        <w:shd w:val="clear" w:color="auto" w:fill="FFFFFF"/>
        <w:spacing w:before="100" w:beforeAutospacing="1" w:after="100" w:afterAutospacing="1" w:line="240" w:lineRule="auto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2. Na wyświetlonej stronie kliknij przycisk </w:t>
      </w:r>
      <w:r w:rsidRPr="00A25B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Zaloguj się</w:t>
      </w: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A25B45" w:rsidRPr="00A25B45" w:rsidRDefault="00A25B45" w:rsidP="00A25B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OpenSemibold" w:eastAsia="Times New Roman" w:hAnsi="OpenSemibold" w:cs="Times New Roman"/>
          <w:noProof/>
          <w:color w:val="444444"/>
          <w:sz w:val="21"/>
          <w:szCs w:val="21"/>
          <w:lang w:eastAsia="pl-PL"/>
        </w:rPr>
        <w:drawing>
          <wp:inline distT="0" distB="0" distL="0" distR="0" wp14:anchorId="0D213CE0" wp14:editId="50CDB966">
            <wp:extent cx="4579141" cy="1135289"/>
            <wp:effectExtent l="0" t="0" r="0" b="8255"/>
            <wp:docPr id="3" name="Obraz 3" descr="http://sp3.staszow.pl/g/i/48/4892/r1-0-1085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3.staszow.pl/g/i/48/4892/r1-0-1085x2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84" cy="115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45" w:rsidRPr="00A25B45" w:rsidRDefault="00A25B45" w:rsidP="00A25B45">
      <w:pPr>
        <w:shd w:val="clear" w:color="auto" w:fill="FFFFFF"/>
        <w:spacing w:before="100" w:beforeAutospacing="1" w:after="100" w:afterAutospacing="1" w:line="240" w:lineRule="auto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Wyświetli się strona logowania do systemu.</w:t>
      </w:r>
    </w:p>
    <w:p w:rsidR="00A25B45" w:rsidRPr="00A25B45" w:rsidRDefault="00A25B45" w:rsidP="00A25B45">
      <w:pPr>
        <w:shd w:val="clear" w:color="auto" w:fill="FFFFFF"/>
        <w:spacing w:before="100" w:beforeAutospacing="1" w:after="100" w:afterAutospacing="1" w:line="240" w:lineRule="auto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3. W oknie logowania kliknij odnośnik </w:t>
      </w:r>
      <w:r w:rsidRPr="00A25B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Załóż konto</w:t>
      </w: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A25B45" w:rsidRPr="00A25B45" w:rsidRDefault="00A25B45" w:rsidP="00A25B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OpenSemibold" w:eastAsia="Times New Roman" w:hAnsi="OpenSemibold" w:cs="Times New Roman"/>
          <w:noProof/>
          <w:color w:val="444444"/>
          <w:sz w:val="21"/>
          <w:szCs w:val="21"/>
          <w:lang w:eastAsia="pl-PL"/>
        </w:rPr>
        <w:drawing>
          <wp:inline distT="0" distB="0" distL="0" distR="0" wp14:anchorId="4F290B9B" wp14:editId="743D6B46">
            <wp:extent cx="3200400" cy="2063768"/>
            <wp:effectExtent l="0" t="0" r="0" b="0"/>
            <wp:docPr id="4" name="Obraz 4" descr="http://sp3.staszow.pl/g/i/48/4893/r2-0-718x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3.staszow.pl/g/i/48/4893/r2-0-718x4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744" cy="207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45" w:rsidRPr="00A25B45" w:rsidRDefault="00A25B45" w:rsidP="00A25B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4. W oknie </w:t>
      </w:r>
      <w:r w:rsidRPr="00A25B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Tworzenie konta</w:t>
      </w: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wpisz swój adres e-mail (ten sam, który został wcześniej wprowadzony do bazy systemu ), zaznacz opcję </w:t>
      </w:r>
      <w:r w:rsidRPr="00A25B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Nie jestem robotem</w:t>
      </w: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a następnie kliknij przycisk </w:t>
      </w:r>
      <w:r w:rsidRPr="00A25B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Wyślij wiadomość</w:t>
      </w: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A25B45" w:rsidRPr="00A25B45" w:rsidRDefault="00A25B45" w:rsidP="00331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OpenSemibold" w:eastAsia="Times New Roman" w:hAnsi="OpenSemibold" w:cs="Times New Roman"/>
          <w:noProof/>
          <w:color w:val="444444"/>
          <w:sz w:val="21"/>
          <w:szCs w:val="21"/>
          <w:lang w:eastAsia="pl-PL"/>
        </w:rPr>
        <w:lastRenderedPageBreak/>
        <w:drawing>
          <wp:inline distT="0" distB="0" distL="0" distR="0" wp14:anchorId="74AF15EB" wp14:editId="136BE46A">
            <wp:extent cx="2695575" cy="2132685"/>
            <wp:effectExtent l="0" t="0" r="0" b="1270"/>
            <wp:docPr id="5" name="Obraz 5" descr="http://sp3.staszow.pl/g/i/48/4894/r3-0-771x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3.staszow.pl/g/i/48/4894/r3-0-771x6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76" cy="215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45" w:rsidRPr="00A25B45" w:rsidRDefault="00A25B45" w:rsidP="003314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Jeśli po kliknięciu opcji Nie jestem robotem rozwinie się okienko weryfikacji, wykonaj polecane czynności (np. przepisz kod z obrazka) i kliknij przycisk Zweryfikuj.</w:t>
      </w:r>
    </w:p>
    <w:p w:rsidR="00A25B45" w:rsidRPr="00A25B45" w:rsidRDefault="00A25B45" w:rsidP="003314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5. Zapoznaj się z treścią komunikatu wyświetlonego na stronie </w:t>
      </w:r>
      <w:r w:rsidRPr="00A25B4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Podsumowanie operacji</w:t>
      </w: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A25B45" w:rsidRPr="00A25B45" w:rsidRDefault="00A25B45" w:rsidP="00A25B45">
      <w:pPr>
        <w:shd w:val="clear" w:color="auto" w:fill="FFFFFF"/>
        <w:spacing w:before="100" w:beforeAutospacing="1" w:after="100" w:afterAutospacing="1" w:line="240" w:lineRule="auto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OpenSemibold" w:eastAsia="Times New Roman" w:hAnsi="OpenSemibold" w:cs="Times New Roman"/>
          <w:noProof/>
          <w:color w:val="444444"/>
          <w:sz w:val="21"/>
          <w:szCs w:val="21"/>
          <w:lang w:eastAsia="pl-PL"/>
        </w:rPr>
        <w:drawing>
          <wp:inline distT="0" distB="0" distL="0" distR="0" wp14:anchorId="7BE8C5B0" wp14:editId="6C035F59">
            <wp:extent cx="6235266" cy="1193428"/>
            <wp:effectExtent l="0" t="0" r="0" b="6985"/>
            <wp:docPr id="6" name="Obraz 6" descr="http://sp3.staszow.pl/g/i/48/4895/r4-0-1186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3.staszow.pl/g/i/48/4895/r4-0-1186x2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001" cy="120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45" w:rsidRPr="00A25B45" w:rsidRDefault="00A25B45" w:rsidP="003314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6. Zaloguj się do swojej poczty elektronicznej, odbierz wiadomość, przeczytaj ją i kliknij odnośnik do strony, na której będziesz mógł wprowadzić swoje hasło.</w:t>
      </w:r>
    </w:p>
    <w:p w:rsidR="00A25B45" w:rsidRPr="00A25B45" w:rsidRDefault="00A25B45" w:rsidP="003314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Jeśli wiadomości nie ma w głównym folderze skrzynki odbiorczej, przejrzyj inne jej foldery.</w:t>
      </w:r>
    </w:p>
    <w:p w:rsidR="00A25B45" w:rsidRPr="00A25B45" w:rsidRDefault="00A25B45" w:rsidP="00331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OpenSemibold" w:eastAsia="Times New Roman" w:hAnsi="OpenSemibold" w:cs="Times New Roman"/>
          <w:noProof/>
          <w:color w:val="444444"/>
          <w:sz w:val="21"/>
          <w:szCs w:val="21"/>
          <w:lang w:eastAsia="pl-PL"/>
        </w:rPr>
        <w:drawing>
          <wp:inline distT="0" distB="0" distL="0" distR="0" wp14:anchorId="2BF4F1BE" wp14:editId="28181E91">
            <wp:extent cx="4958466" cy="2368534"/>
            <wp:effectExtent l="0" t="0" r="0" b="0"/>
            <wp:docPr id="7" name="Obraz 7" descr="http://sp3.staszow.pl/g/i/48/4896/r5-0-1187x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3.staszow.pl/g/i/48/4896/r5-0-1187x56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94" cy="237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45" w:rsidRPr="00A25B45" w:rsidRDefault="00A25B45" w:rsidP="00A25B45">
      <w:pPr>
        <w:shd w:val="clear" w:color="auto" w:fill="FFFFFF"/>
        <w:spacing w:before="100" w:beforeAutospacing="1" w:after="100" w:afterAutospacing="1" w:line="240" w:lineRule="auto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7. W oknie </w:t>
      </w:r>
      <w:r w:rsidRPr="00A25B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Aktywacja konta</w:t>
      </w: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polach </w:t>
      </w:r>
      <w:r w:rsidRPr="00A25B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Nowe hasło</w:t>
      </w: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oraz </w:t>
      </w:r>
      <w:r w:rsidRPr="00A25B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Powtórz nowe hasło</w:t>
      </w: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wprowadź swoje hasło, stosując się do podpowiadanych wymagań. Zaznacz opcję </w:t>
      </w:r>
      <w:r w:rsidRPr="00A25B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Nie jestem robotem</w:t>
      </w: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i kliknij przycisk </w:t>
      </w:r>
      <w:r w:rsidRPr="00A25B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Ustaw nowe hasło.</w:t>
      </w:r>
    </w:p>
    <w:p w:rsidR="00A25B45" w:rsidRPr="00A25B45" w:rsidRDefault="00A25B45" w:rsidP="00331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OpenSemibold" w:eastAsia="Times New Roman" w:hAnsi="OpenSemibold" w:cs="Times New Roman"/>
          <w:noProof/>
          <w:color w:val="444444"/>
          <w:sz w:val="21"/>
          <w:szCs w:val="21"/>
          <w:lang w:eastAsia="pl-PL"/>
        </w:rPr>
        <w:lastRenderedPageBreak/>
        <w:drawing>
          <wp:inline distT="0" distB="0" distL="0" distR="0" wp14:anchorId="6EEAC2CA" wp14:editId="6BBD7223">
            <wp:extent cx="3723297" cy="3196916"/>
            <wp:effectExtent l="0" t="0" r="0" b="3810"/>
            <wp:docPr id="8" name="Obraz 8" descr="http://sp3.staszow.pl/g/i/48/4897/r6-0-771x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3.staszow.pl/g/i/48/4897/r6-0-771x6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273" cy="321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45" w:rsidRPr="00A25B45" w:rsidRDefault="00A25B45" w:rsidP="003314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Jeśli po kliknięciu opcji Nie jestem robotem rozwinie się okienko weryfikacj</w:t>
      </w:r>
      <w:r w:rsidR="0033142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i, wykonaj polecane czynno</w:t>
      </w: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ści i kliknij przycisk Zweryfikuj.</w:t>
      </w:r>
    </w:p>
    <w:p w:rsidR="00A25B45" w:rsidRPr="00A25B45" w:rsidRDefault="00A25B45" w:rsidP="003314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Wyświetli się strona </w:t>
      </w:r>
      <w:r w:rsidRPr="00A25B4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Podsumowanie operacji </w:t>
      </w: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 komunikatem o zmianie hasła.</w:t>
      </w:r>
    </w:p>
    <w:p w:rsidR="00A25B45" w:rsidRPr="00A25B45" w:rsidRDefault="00A25B45" w:rsidP="0033142A">
      <w:pPr>
        <w:shd w:val="clear" w:color="auto" w:fill="FFFFFF"/>
        <w:spacing w:before="100" w:beforeAutospacing="1" w:after="100" w:afterAutospacing="1" w:line="240" w:lineRule="auto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8. Zamknij okno przeglądarki.</w:t>
      </w:r>
    </w:p>
    <w:p w:rsidR="00A25B45" w:rsidRPr="00A25B45" w:rsidRDefault="00A25B45" w:rsidP="00A25B45">
      <w:pPr>
        <w:shd w:val="clear" w:color="auto" w:fill="FFFFFF"/>
        <w:spacing w:before="100" w:beforeAutospacing="1" w:after="100" w:afterAutospacing="1" w:line="240" w:lineRule="auto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Logowanie do systemu UONET+</w:t>
      </w:r>
    </w:p>
    <w:p w:rsidR="00A25B45" w:rsidRPr="00A25B45" w:rsidRDefault="00A25B45" w:rsidP="00A25B45">
      <w:pPr>
        <w:shd w:val="clear" w:color="auto" w:fill="FFFFFF"/>
        <w:spacing w:before="100" w:beforeAutospacing="1" w:after="100" w:afterAutospacing="1" w:line="240" w:lineRule="auto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1. Uruchom przeglądarkę stron internetowych i przejdź na stronę startową systemu </w:t>
      </w:r>
      <w:r w:rsidRPr="00A25B4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UONET+</w:t>
      </w: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A25B45" w:rsidRPr="00A25B45" w:rsidRDefault="00A25B45" w:rsidP="00A25B45">
      <w:pPr>
        <w:shd w:val="clear" w:color="auto" w:fill="FFFFFF"/>
        <w:spacing w:before="100" w:beforeAutospacing="1" w:after="100" w:afterAutospacing="1" w:line="240" w:lineRule="auto"/>
        <w:rPr>
          <w:rFonts w:ascii="OpenSemibold" w:eastAsia="Times New Roman" w:hAnsi="OpenSemibold" w:cs="Times New Roman"/>
          <w:b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2. Kliknij przycisk </w:t>
      </w:r>
      <w:r w:rsidRPr="00A25B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Zaloguj się</w:t>
      </w:r>
    </w:p>
    <w:p w:rsidR="00A25B45" w:rsidRPr="00A25B45" w:rsidRDefault="00A25B45" w:rsidP="00A25B45">
      <w:pPr>
        <w:shd w:val="clear" w:color="auto" w:fill="FFFFFF"/>
        <w:spacing w:before="100" w:beforeAutospacing="1" w:after="100" w:afterAutospacing="1" w:line="240" w:lineRule="auto"/>
        <w:rPr>
          <w:rFonts w:ascii="OpenSemibold" w:eastAsia="Times New Roman" w:hAnsi="OpenSemibold" w:cs="Times New Roman"/>
          <w:b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3. W oknie logowania wprowadź swój adres e-mail i hasło, a następnie kliknij przycisk </w:t>
      </w:r>
      <w:r w:rsidRPr="00A25B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Zaloguj się.</w:t>
      </w:r>
    </w:p>
    <w:p w:rsidR="00A25B45" w:rsidRPr="00A25B45" w:rsidRDefault="00A25B45" w:rsidP="00331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bookmarkStart w:id="0" w:name="_GoBack"/>
      <w:r w:rsidRPr="00A25B45">
        <w:rPr>
          <w:rFonts w:ascii="OpenSemibold" w:eastAsia="Times New Roman" w:hAnsi="OpenSemibold" w:cs="Times New Roman"/>
          <w:noProof/>
          <w:color w:val="444444"/>
          <w:sz w:val="21"/>
          <w:szCs w:val="21"/>
          <w:lang w:eastAsia="pl-PL"/>
        </w:rPr>
        <w:drawing>
          <wp:inline distT="0" distB="0" distL="0" distR="0" wp14:anchorId="07AEFCF8" wp14:editId="7A52927E">
            <wp:extent cx="3190875" cy="2059827"/>
            <wp:effectExtent l="0" t="0" r="0" b="0"/>
            <wp:docPr id="10" name="Obraz 10" descr="http://sp3.staszow.pl/g/i/48/4898/r7-0-773x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3.staszow.pl/g/i/48/4898/r7-0-773x4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52" cy="206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5B45" w:rsidRPr="00A25B45" w:rsidRDefault="00A25B45" w:rsidP="003314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 xml:space="preserve">Zostaniesz przekierowany na swoją stronę startową, która zawiera komplet informacji dedykowanych dla Ciebie. Ze strony startowej możesz przejść do Witryny ucznia i rodzica klikając przycisk </w:t>
      </w:r>
      <w:r w:rsidRPr="00A25B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Uczeń</w:t>
      </w:r>
      <w:r w:rsidR="0033142A" w:rsidRPr="0033142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 Nowości</w:t>
      </w:r>
      <w:r w:rsidRPr="00A25B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.</w:t>
      </w:r>
    </w:p>
    <w:p w:rsidR="0033142A" w:rsidRDefault="00A25B45" w:rsidP="0033142A">
      <w:pPr>
        <w:shd w:val="clear" w:color="auto" w:fill="FFFFFF"/>
        <w:spacing w:before="100" w:beforeAutospacing="1" w:after="100" w:afterAutospacing="1" w:line="240" w:lineRule="auto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OpenSemibold" w:eastAsia="Times New Roman" w:hAnsi="OpenSemibold" w:cs="Times New Roman"/>
          <w:noProof/>
          <w:color w:val="444444"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-635</wp:posOffset>
            </wp:positionV>
            <wp:extent cx="3857625" cy="2731135"/>
            <wp:effectExtent l="0" t="0" r="9525" b="0"/>
            <wp:wrapSquare wrapText="bothSides"/>
            <wp:docPr id="11" name="Obraz 11" descr="http://sp3.staszow.pl/g/i/48/4899/r8-0-1089x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p3.staszow.pl/g/i/48/4899/r8-0-1089x7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42A" w:rsidRDefault="0033142A" w:rsidP="0033142A">
      <w:pPr>
        <w:shd w:val="clear" w:color="auto" w:fill="FFFFFF"/>
        <w:spacing w:before="100" w:beforeAutospacing="1" w:after="100" w:afterAutospacing="1" w:line="240" w:lineRule="auto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</w:p>
    <w:p w:rsidR="00A25B45" w:rsidRPr="00A25B45" w:rsidRDefault="0033142A" w:rsidP="00331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  <w:br w:type="textWrapping" w:clear="all"/>
      </w:r>
    </w:p>
    <w:p w:rsidR="00A25B45" w:rsidRPr="00A25B45" w:rsidRDefault="00A25B45" w:rsidP="00A25B45">
      <w:pPr>
        <w:shd w:val="clear" w:color="auto" w:fill="FFFFFF"/>
        <w:spacing w:before="100" w:beforeAutospacing="1" w:after="100" w:afterAutospacing="1" w:line="240" w:lineRule="auto"/>
        <w:rPr>
          <w:rFonts w:ascii="OpenSemibold" w:eastAsia="Times New Roman" w:hAnsi="OpenSemibold" w:cs="Times New Roman"/>
          <w:color w:val="444444"/>
          <w:sz w:val="21"/>
          <w:szCs w:val="21"/>
          <w:lang w:eastAsia="pl-PL"/>
        </w:rPr>
      </w:pP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Jeśli jesteś rodzicem kilku uczniów uczęszczających do szkół, które obsługiwane są przez tą samą lokalizację systemu, i </w:t>
      </w:r>
      <w:r w:rsidRPr="00A25B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Twój adres e-mail został wpisany w kartotece każdego dziecka (jako adres rodzica), </w:t>
      </w: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to z poziomu </w:t>
      </w:r>
      <w:r w:rsidRPr="00A25B4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Witryny ucznia i rodzica </w:t>
      </w:r>
      <w:r w:rsidRPr="00A25B4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możesz przeglądać informacje dotyczące każdego dziecka.</w:t>
      </w:r>
    </w:p>
    <w:sectPr w:rsidR="00A25B45" w:rsidRPr="00A25B4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94" w:rsidRDefault="00BA6194" w:rsidP="0033142A">
      <w:pPr>
        <w:spacing w:after="0" w:line="240" w:lineRule="auto"/>
      </w:pPr>
      <w:r>
        <w:separator/>
      </w:r>
    </w:p>
  </w:endnote>
  <w:endnote w:type="continuationSeparator" w:id="0">
    <w:p w:rsidR="00BA6194" w:rsidRDefault="00BA6194" w:rsidP="003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330851"/>
      <w:docPartObj>
        <w:docPartGallery w:val="Page Numbers (Bottom of Page)"/>
        <w:docPartUnique/>
      </w:docPartObj>
    </w:sdtPr>
    <w:sdtContent>
      <w:p w:rsidR="0033142A" w:rsidRDefault="003314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FE2">
          <w:rPr>
            <w:noProof/>
          </w:rPr>
          <w:t>4</w:t>
        </w:r>
        <w:r>
          <w:fldChar w:fldCharType="end"/>
        </w:r>
      </w:p>
    </w:sdtContent>
  </w:sdt>
  <w:p w:rsidR="0033142A" w:rsidRDefault="00331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94" w:rsidRDefault="00BA6194" w:rsidP="0033142A">
      <w:pPr>
        <w:spacing w:after="0" w:line="240" w:lineRule="auto"/>
      </w:pPr>
      <w:r>
        <w:separator/>
      </w:r>
    </w:p>
  </w:footnote>
  <w:footnote w:type="continuationSeparator" w:id="0">
    <w:p w:rsidR="00BA6194" w:rsidRDefault="00BA6194" w:rsidP="00331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54"/>
    <w:rsid w:val="0033142A"/>
    <w:rsid w:val="00374D63"/>
    <w:rsid w:val="00882FE2"/>
    <w:rsid w:val="00A25B45"/>
    <w:rsid w:val="00BA6194"/>
    <w:rsid w:val="00D45954"/>
    <w:rsid w:val="00E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8BD5C-DDFF-40F3-AF7A-780C812A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B4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1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2A"/>
  </w:style>
  <w:style w:type="paragraph" w:styleId="Stopka">
    <w:name w:val="footer"/>
    <w:basedOn w:val="Normalny"/>
    <w:link w:val="StopkaZnak"/>
    <w:uiPriority w:val="99"/>
    <w:unhideWhenUsed/>
    <w:rsid w:val="00331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onetplus.vulcan.net.pl/gminarakow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ZSP-2015-2</dc:creator>
  <cp:keywords/>
  <dc:description/>
  <cp:lastModifiedBy>ZSP-2015-2</cp:lastModifiedBy>
  <cp:revision>3</cp:revision>
  <dcterms:created xsi:type="dcterms:W3CDTF">2020-10-14T19:22:00Z</dcterms:created>
  <dcterms:modified xsi:type="dcterms:W3CDTF">2020-10-14T19:44:00Z</dcterms:modified>
</cp:coreProperties>
</file>