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6F" w:rsidRPr="00AC2C7A" w:rsidRDefault="00AC2C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2C7A">
        <w:rPr>
          <w:rFonts w:ascii="Times New Roman" w:hAnsi="Times New Roman" w:cs="Times New Roman"/>
          <w:b/>
          <w:sz w:val="24"/>
          <w:szCs w:val="24"/>
        </w:rPr>
        <w:t>Strażacka gimnastyka buzi i języka.</w:t>
      </w:r>
    </w:p>
    <w:p w:rsidR="00AC2C7A" w:rsidRPr="00AC2C7A" w:rsidRDefault="00AC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95885</wp:posOffset>
            </wp:positionV>
            <wp:extent cx="6265175" cy="371475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2C7A" w:rsidRPr="00AC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7A"/>
    <w:rsid w:val="00372E44"/>
    <w:rsid w:val="007B776F"/>
    <w:rsid w:val="00A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F9DC-0267-4519-A45E-4882BB3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2020-05-05T10:34:00Z</dcterms:created>
  <dcterms:modified xsi:type="dcterms:W3CDTF">2020-05-05T10:34:00Z</dcterms:modified>
</cp:coreProperties>
</file>