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C01387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prírodovedy</w:t>
            </w:r>
            <w:r w:rsidR="00430852" w:rsidRPr="006F2197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E3127F" w:rsidP="00E312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19. 9.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E3127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I.C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Ondovová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Kreatívnou činnosťou v  edukácii rozvíjať funkčnú gramotnosť a viesť žiakov  k zlepšeniu osvojených si zručností.</w:t>
            </w:r>
          </w:p>
          <w:p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>: edukácia, funkčná gramotnosť</w:t>
            </w: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:rsidR="006D32C6" w:rsidRPr="001C1010" w:rsidRDefault="00E82BCF" w:rsidP="001C1010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Návrh programu</w:t>
            </w:r>
            <w:r w:rsidR="006D32C6" w:rsidRPr="001C1010">
              <w:rPr>
                <w:rFonts w:ascii="Times New Roman" w:hAnsi="Times New Roman"/>
                <w:bCs/>
              </w:rPr>
              <w:t xml:space="preserve"> na rozvoj prírodovedne</w:t>
            </w:r>
            <w:r w:rsidR="001C1010">
              <w:rPr>
                <w:rFonts w:ascii="Times New Roman" w:hAnsi="Times New Roman"/>
                <w:bCs/>
              </w:rPr>
              <w:t xml:space="preserve">j gramotnosti pre žiakov 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Klasifikácia úloh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    </w:t>
            </w:r>
            <w:r w:rsidR="001C1010">
              <w:rPr>
                <w:rFonts w:ascii="Times New Roman" w:hAnsi="Times New Roman"/>
                <w:bCs/>
              </w:rPr>
              <w:t>návrh a úprava úloh práce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špec</w:t>
            </w:r>
            <w:r w:rsidR="001C1010">
              <w:rPr>
                <w:rFonts w:ascii="Times New Roman" w:hAnsi="Times New Roman"/>
                <w:bCs/>
              </w:rPr>
              <w:t>ifiká</w:t>
            </w:r>
            <w:r w:rsidR="00E82BCF">
              <w:rPr>
                <w:rFonts w:ascii="Times New Roman" w:hAnsi="Times New Roman"/>
                <w:bCs/>
              </w:rPr>
              <w:t xml:space="preserve">cia úloh na jednotlivé mesiace </w:t>
            </w:r>
          </w:p>
          <w:p w:rsidR="006D32C6" w:rsidRPr="001C1010" w:rsidRDefault="006D32C6" w:rsidP="001C101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obťažnosť</w:t>
            </w:r>
            <w:r w:rsidR="00E82BCF">
              <w:rPr>
                <w:rFonts w:ascii="Times New Roman" w:hAnsi="Times New Roman"/>
                <w:bCs/>
              </w:rPr>
              <w:t xml:space="preserve"> a postupnosť </w:t>
            </w:r>
            <w:r>
              <w:rPr>
                <w:rFonts w:ascii="Times New Roman" w:hAnsi="Times New Roman"/>
                <w:bCs/>
              </w:rPr>
              <w:t xml:space="preserve"> zos</w:t>
            </w:r>
            <w:r w:rsidR="00E82BCF">
              <w:rPr>
                <w:rFonts w:ascii="Times New Roman" w:hAnsi="Times New Roman"/>
                <w:bCs/>
              </w:rPr>
              <w:t xml:space="preserve">tavených úloh </w:t>
            </w:r>
          </w:p>
          <w:p w:rsidR="00E82BCF" w:rsidRDefault="00E82BCF" w:rsidP="00E82BC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–   zameranie úloh</w:t>
            </w:r>
          </w:p>
          <w:p w:rsidR="006D32C6" w:rsidRDefault="006D32C6" w:rsidP="00804A2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804A28" w:rsidRDefault="00804A28" w:rsidP="00804A2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804A28" w:rsidRPr="006D32C6" w:rsidRDefault="00E82BCF" w:rsidP="00804A28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návrhy , sumarizácia, efektívnosť  úloh v praxi </w:t>
            </w:r>
          </w:p>
        </w:tc>
      </w:tr>
      <w:tr w:rsidR="00F305BB" w:rsidRPr="007B6C7D" w:rsidTr="00804A28">
        <w:trPr>
          <w:trHeight w:val="46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E82BCF" w:rsidRPr="00AD179D" w:rsidRDefault="00E82BCF" w:rsidP="00E82BCF">
            <w:pPr>
              <w:pStyle w:val="Odsekzoznamu"/>
              <w:tabs>
                <w:tab w:val="left" w:pos="589"/>
              </w:tabs>
              <w:spacing w:after="0" w:line="240" w:lineRule="auto"/>
              <w:ind w:left="1080" w:hanging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977BE6">
              <w:rPr>
                <w:rFonts w:ascii="Times New Roman" w:hAnsi="Times New Roman"/>
              </w:rPr>
              <w:t>ýmena skúseností pri využívaní moderných vyučovacích</w:t>
            </w:r>
            <w:r>
              <w:rPr>
                <w:rFonts w:ascii="Times New Roman" w:hAnsi="Times New Roman"/>
              </w:rPr>
              <w:t xml:space="preserve"> postupov a metód podporujúcich</w:t>
            </w:r>
            <w:r w:rsidRPr="00977BE6">
              <w:rPr>
                <w:rFonts w:ascii="Times New Roman" w:hAnsi="Times New Roman"/>
              </w:rPr>
              <w:t xml:space="preserve"> inovácie vo vzdelávaní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BCF" w:rsidRDefault="00E82BCF" w:rsidP="00E82BC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7B6C7D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4475F" w:rsidP="007B6C7D">
            <w:pPr>
              <w:tabs>
                <w:tab w:val="left" w:pos="1114"/>
              </w:tabs>
              <w:spacing w:after="0" w:line="240" w:lineRule="auto"/>
            </w:pPr>
            <w:r>
              <w:t>20.9. 2019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CA" w:rsidRDefault="00DA17CA" w:rsidP="00CF35D8">
      <w:pPr>
        <w:spacing w:after="0" w:line="240" w:lineRule="auto"/>
      </w:pPr>
      <w:r>
        <w:separator/>
      </w:r>
    </w:p>
  </w:endnote>
  <w:endnote w:type="continuationSeparator" w:id="0">
    <w:p w:rsidR="00DA17CA" w:rsidRDefault="00DA17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CA" w:rsidRDefault="00DA17CA" w:rsidP="00CF35D8">
      <w:pPr>
        <w:spacing w:after="0" w:line="240" w:lineRule="auto"/>
      </w:pPr>
      <w:r>
        <w:separator/>
      </w:r>
    </w:p>
  </w:footnote>
  <w:footnote w:type="continuationSeparator" w:id="0">
    <w:p w:rsidR="00DA17CA" w:rsidRDefault="00DA17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6FBF"/>
    <w:rsid w:val="000F127B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C1010"/>
    <w:rsid w:val="001D0C9D"/>
    <w:rsid w:val="001D498E"/>
    <w:rsid w:val="00203036"/>
    <w:rsid w:val="00210CA4"/>
    <w:rsid w:val="00225CD9"/>
    <w:rsid w:val="0029720C"/>
    <w:rsid w:val="002C21D5"/>
    <w:rsid w:val="002D338F"/>
    <w:rsid w:val="002D7F9B"/>
    <w:rsid w:val="002D7FC6"/>
    <w:rsid w:val="002E3BF1"/>
    <w:rsid w:val="002E3F1A"/>
    <w:rsid w:val="00306D51"/>
    <w:rsid w:val="0031698B"/>
    <w:rsid w:val="0034733D"/>
    <w:rsid w:val="003700F7"/>
    <w:rsid w:val="003F10E0"/>
    <w:rsid w:val="00423CC3"/>
    <w:rsid w:val="00430852"/>
    <w:rsid w:val="0044341C"/>
    <w:rsid w:val="00443C2C"/>
    <w:rsid w:val="00446402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2E27"/>
    <w:rsid w:val="005D5C3B"/>
    <w:rsid w:val="006377DA"/>
    <w:rsid w:val="0064475F"/>
    <w:rsid w:val="006610CA"/>
    <w:rsid w:val="006A3977"/>
    <w:rsid w:val="006B6CBE"/>
    <w:rsid w:val="006D32C6"/>
    <w:rsid w:val="006E77C5"/>
    <w:rsid w:val="006F18E5"/>
    <w:rsid w:val="006F2197"/>
    <w:rsid w:val="007122C8"/>
    <w:rsid w:val="007A5170"/>
    <w:rsid w:val="007A6CFA"/>
    <w:rsid w:val="007B6C7D"/>
    <w:rsid w:val="007E3509"/>
    <w:rsid w:val="007F445E"/>
    <w:rsid w:val="00804A28"/>
    <w:rsid w:val="008058B8"/>
    <w:rsid w:val="0081401F"/>
    <w:rsid w:val="0083153F"/>
    <w:rsid w:val="008721DB"/>
    <w:rsid w:val="008C3B1D"/>
    <w:rsid w:val="008C3C41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64974"/>
    <w:rsid w:val="00A71E3A"/>
    <w:rsid w:val="00A80DC6"/>
    <w:rsid w:val="00A9043F"/>
    <w:rsid w:val="00AB111C"/>
    <w:rsid w:val="00AE0582"/>
    <w:rsid w:val="00AF3DAF"/>
    <w:rsid w:val="00AF5989"/>
    <w:rsid w:val="00B37C70"/>
    <w:rsid w:val="00B440DB"/>
    <w:rsid w:val="00B45263"/>
    <w:rsid w:val="00B71530"/>
    <w:rsid w:val="00B72831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64FFC"/>
    <w:rsid w:val="00C82A8C"/>
    <w:rsid w:val="00CA0B4D"/>
    <w:rsid w:val="00CA2693"/>
    <w:rsid w:val="00CA771E"/>
    <w:rsid w:val="00CD7D64"/>
    <w:rsid w:val="00CF35D8"/>
    <w:rsid w:val="00D0796E"/>
    <w:rsid w:val="00D16AAE"/>
    <w:rsid w:val="00D17C26"/>
    <w:rsid w:val="00D3399C"/>
    <w:rsid w:val="00D5619C"/>
    <w:rsid w:val="00D81072"/>
    <w:rsid w:val="00DA17CA"/>
    <w:rsid w:val="00DA6ABC"/>
    <w:rsid w:val="00DD1AA4"/>
    <w:rsid w:val="00E27348"/>
    <w:rsid w:val="00E3127F"/>
    <w:rsid w:val="00E36C97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16</cp:revision>
  <cp:lastPrinted>2019-10-09T08:34:00Z</cp:lastPrinted>
  <dcterms:created xsi:type="dcterms:W3CDTF">2019-05-23T13:13:00Z</dcterms:created>
  <dcterms:modified xsi:type="dcterms:W3CDTF">2019-10-09T08:55:00Z</dcterms:modified>
</cp:coreProperties>
</file>