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Na podstawie art. 13 Rozporządzenia </w:t>
      </w:r>
      <w:r w:rsidRPr="009615D1">
        <w:rPr>
          <w:rFonts w:ascii="Times New Roman" w:hAnsi="Times New Roman" w:cs="Times New Roman"/>
          <w:noProof/>
          <w:sz w:val="22"/>
          <w:szCs w:val="22"/>
        </w:rPr>
        <w:t>Parlamentu</w:t>
      </w:r>
      <w:r w:rsidRPr="004C6A5F">
        <w:rPr>
          <w:rFonts w:ascii="Times New Roman" w:hAnsi="Times New Roman" w:cs="Times New Roman"/>
          <w:sz w:val="22"/>
          <w:szCs w:val="22"/>
        </w:rPr>
        <w:t xml:space="preserve"> Europejskiego i Rady (UE) 2016/679 z dnia 27 kwietnia 2016 r. w sprawie ochrony osób fizycznych w związku z przetwarzaniem danych osobowych i w sprawie </w:t>
      </w:r>
      <w:r w:rsidRPr="009615D1">
        <w:rPr>
          <w:rFonts w:ascii="Times New Roman" w:hAnsi="Times New Roman" w:cs="Times New Roman"/>
          <w:sz w:val="22"/>
          <w:szCs w:val="22"/>
        </w:rPr>
        <w:t>swobodnego</w:t>
      </w:r>
      <w:r w:rsidRPr="004C6A5F">
        <w:rPr>
          <w:rFonts w:ascii="Times New Roman" w:hAnsi="Times New Roman" w:cs="Times New Roman"/>
          <w:sz w:val="22"/>
          <w:szCs w:val="22"/>
        </w:rPr>
        <w:t xml:space="preserve"> przepływu takich danych oraz uchylenia dyrektywy 95/46/WE (ogólne rozporządzenie o </w:t>
      </w:r>
      <w:r w:rsidRPr="009615D1">
        <w:rPr>
          <w:rFonts w:ascii="Times New Roman" w:hAnsi="Times New Roman" w:cs="Times New Roman"/>
          <w:sz w:val="22"/>
          <w:szCs w:val="22"/>
        </w:rPr>
        <w:t>ochronie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Pr="009615D1">
        <w:rPr>
          <w:rFonts w:ascii="Times New Roman" w:hAnsi="Times New Roman" w:cs="Times New Roman"/>
          <w:sz w:val="22"/>
          <w:szCs w:val="22"/>
        </w:rPr>
        <w:t>danych</w:t>
      </w:r>
      <w:r w:rsidRPr="004C6A5F">
        <w:rPr>
          <w:rFonts w:ascii="Times New Roman" w:hAnsi="Times New Roman" w:cs="Times New Roman"/>
          <w:sz w:val="22"/>
          <w:szCs w:val="22"/>
        </w:rPr>
        <w:t>), publ. Dz. Urz. UE L Nr 119, s. 1 informujemy, iż:</w:t>
      </w:r>
    </w:p>
    <w:p w:rsidR="00302DA7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r w:rsidR="00045A5C" w:rsidRPr="009615D1">
        <w:rPr>
          <w:rFonts w:ascii="Times New Roman" w:hAnsi="Times New Roman" w:cs="Times New Roman"/>
          <w:sz w:val="22"/>
        </w:rPr>
        <w:t>Administratorem</w:t>
      </w:r>
      <w:r w:rsidR="00045A5C" w:rsidRPr="00045A5C">
        <w:rPr>
          <w:rFonts w:ascii="Times New Roman" w:hAnsi="Times New Roman" w:cs="Times New Roman"/>
          <w:sz w:val="22"/>
        </w:rPr>
        <w:t xml:space="preserve"> Pani/Pana danych osobowych jest</w:t>
      </w:r>
    </w:p>
    <w:p w:rsidR="001C4E53" w:rsidRPr="00F91526" w:rsidRDefault="001C4E53" w:rsidP="001C4E53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91526">
        <w:rPr>
          <w:rFonts w:ascii="Times New Roman" w:hAnsi="Times New Roman" w:cs="Times New Roman"/>
          <w:sz w:val="22"/>
          <w:szCs w:val="22"/>
        </w:rPr>
        <w:t xml:space="preserve">Dyrektor Szkoły Podstawowej im. Św. Józefa w Krosnej. </w:t>
      </w:r>
    </w:p>
    <w:p w:rsidR="001C4E53" w:rsidRPr="00F91526" w:rsidRDefault="001C4E53" w:rsidP="001C4E53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91526">
        <w:rPr>
          <w:rFonts w:ascii="Times New Roman" w:hAnsi="Times New Roman" w:cs="Times New Roman"/>
          <w:sz w:val="22"/>
          <w:szCs w:val="22"/>
        </w:rPr>
        <w:t xml:space="preserve">Krosna 109 </w:t>
      </w:r>
    </w:p>
    <w:p w:rsidR="001C4E53" w:rsidRPr="00F91526" w:rsidRDefault="001C4E53" w:rsidP="001C4E53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91526">
        <w:rPr>
          <w:rFonts w:ascii="Times New Roman" w:hAnsi="Times New Roman" w:cs="Times New Roman"/>
          <w:sz w:val="22"/>
          <w:szCs w:val="22"/>
        </w:rPr>
        <w:t>34 – 603 Krosna</w:t>
      </w:r>
    </w:p>
    <w:p w:rsidR="001C4E53" w:rsidRPr="00F91526" w:rsidRDefault="001C4E53" w:rsidP="001C4E53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91526">
        <w:rPr>
          <w:rFonts w:ascii="Times New Roman" w:hAnsi="Times New Roman" w:cs="Times New Roman"/>
          <w:sz w:val="22"/>
          <w:szCs w:val="22"/>
        </w:rPr>
        <w:t xml:space="preserve">(18) 33-39-093   </w:t>
      </w:r>
    </w:p>
    <w:p w:rsidR="001C4E53" w:rsidRDefault="001C4E53" w:rsidP="00302DA7">
      <w:pPr>
        <w:spacing w:line="240" w:lineRule="auto"/>
        <w:jc w:val="both"/>
        <w:rPr>
          <w:rFonts w:ascii="Times New Roman" w:hAnsi="Times New Roman" w:cs="Times New Roman"/>
        </w:rPr>
      </w:pP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BA5CE8" w:rsidRPr="00C90CBE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rodolaskowa@gmail.com</w:t>
        </w:r>
      </w:hyperlink>
      <w:bookmarkStart w:id="0" w:name="_GoBack"/>
      <w:bookmarkEnd w:id="0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o ochronie danych osobowych. </w:t>
      </w:r>
    </w:p>
    <w:sectPr w:rsidR="000B662B" w:rsidRPr="004C6A5F" w:rsidSect="00A873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1C4E53"/>
    <w:rsid w:val="0021199F"/>
    <w:rsid w:val="002C0108"/>
    <w:rsid w:val="002C706C"/>
    <w:rsid w:val="00302DA7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15E94"/>
    <w:rsid w:val="00694F01"/>
    <w:rsid w:val="006950E6"/>
    <w:rsid w:val="006A5B1F"/>
    <w:rsid w:val="006B2F40"/>
    <w:rsid w:val="006D5A0E"/>
    <w:rsid w:val="00716C34"/>
    <w:rsid w:val="00776E3E"/>
    <w:rsid w:val="007E740E"/>
    <w:rsid w:val="007F1817"/>
    <w:rsid w:val="00813359"/>
    <w:rsid w:val="008417D3"/>
    <w:rsid w:val="008D49C8"/>
    <w:rsid w:val="008E490B"/>
    <w:rsid w:val="00901DA0"/>
    <w:rsid w:val="009615D1"/>
    <w:rsid w:val="00991449"/>
    <w:rsid w:val="009A7D42"/>
    <w:rsid w:val="009C6F61"/>
    <w:rsid w:val="009E3920"/>
    <w:rsid w:val="009F5E33"/>
    <w:rsid w:val="00A10D61"/>
    <w:rsid w:val="00A82B50"/>
    <w:rsid w:val="00A8730A"/>
    <w:rsid w:val="00A931B6"/>
    <w:rsid w:val="00AE4C8C"/>
    <w:rsid w:val="00B926A8"/>
    <w:rsid w:val="00B94C98"/>
    <w:rsid w:val="00BA5CE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95825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E580"/>
  <w15:docId w15:val="{3C71BDF0-BA2D-4EF9-B4F1-A1152906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lask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Maciej Jakóbczyk</cp:lastModifiedBy>
  <cp:revision>3</cp:revision>
  <cp:lastPrinted>2018-06-01T08:56:00Z</cp:lastPrinted>
  <dcterms:created xsi:type="dcterms:W3CDTF">2018-06-01T09:18:00Z</dcterms:created>
  <dcterms:modified xsi:type="dcterms:W3CDTF">2020-01-17T08:34:00Z</dcterms:modified>
</cp:coreProperties>
</file>