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A66232" w:rsidRDefault="00C95469" w:rsidP="00C95469">
      <w:pPr>
        <w:pStyle w:val="Tekstpodstawowy"/>
        <w:kinsoku w:val="0"/>
        <w:overflowPunct w:val="0"/>
        <w:rPr>
          <w:rFonts w:asciiTheme="majorBidi" w:hAnsiTheme="majorBidi" w:cstheme="majorBidi"/>
          <w:i w:val="0"/>
          <w:iCs w:val="0"/>
          <w:color w:val="221F1F"/>
          <w:w w:val="105"/>
          <w:sz w:val="24"/>
          <w:szCs w:val="24"/>
        </w:rPr>
      </w:pPr>
      <w:r w:rsidRPr="00A66232">
        <w:rPr>
          <w:rFonts w:asciiTheme="majorBidi" w:hAnsiTheme="majorBidi" w:cstheme="majorBidi"/>
          <w:i w:val="0"/>
          <w:iCs w:val="0"/>
          <w:color w:val="FFFFFF"/>
          <w:position w:val="-3"/>
          <w:sz w:val="24"/>
          <w:szCs w:val="24"/>
          <w:shd w:val="clear" w:color="auto" w:fill="043479"/>
        </w:rPr>
        <w:t xml:space="preserve"> </w:t>
      </w:r>
      <w:r w:rsidRPr="00A66232">
        <w:rPr>
          <w:rFonts w:asciiTheme="majorBidi" w:hAnsiTheme="majorBidi" w:cstheme="majorBidi"/>
          <w:b/>
          <w:i w:val="0"/>
          <w:iCs w:val="0"/>
          <w:color w:val="FFFFFF"/>
          <w:w w:val="105"/>
          <w:position w:val="-3"/>
          <w:sz w:val="24"/>
          <w:szCs w:val="24"/>
          <w:shd w:val="clear" w:color="auto" w:fill="043479"/>
        </w:rPr>
        <w:t>3</w:t>
      </w:r>
      <w:r w:rsidRPr="00A66232">
        <w:rPr>
          <w:rFonts w:asciiTheme="majorBidi" w:hAnsiTheme="majorBidi" w:cstheme="majorBidi"/>
          <w:i w:val="0"/>
          <w:iCs w:val="0"/>
          <w:color w:val="FFFFFF"/>
          <w:w w:val="105"/>
          <w:position w:val="-3"/>
          <w:sz w:val="24"/>
          <w:szCs w:val="24"/>
          <w:shd w:val="clear" w:color="auto" w:fill="043479"/>
        </w:rPr>
        <w:t xml:space="preserve"> </w:t>
      </w:r>
      <w:r w:rsidRPr="00A66232">
        <w:rPr>
          <w:rFonts w:asciiTheme="majorBidi" w:hAnsiTheme="majorBidi" w:cstheme="majorBidi"/>
          <w:i w:val="0"/>
          <w:iCs w:val="0"/>
          <w:color w:val="FFFFFF"/>
          <w:w w:val="105"/>
          <w:position w:val="-3"/>
          <w:sz w:val="24"/>
          <w:szCs w:val="24"/>
        </w:rPr>
        <w:t xml:space="preserve">  </w:t>
      </w:r>
      <w:r w:rsidR="00A66232" w:rsidRPr="00A66232">
        <w:rPr>
          <w:rFonts w:asciiTheme="majorBidi" w:hAnsiTheme="majorBidi" w:cstheme="majorBidi"/>
          <w:b/>
          <w:i w:val="0"/>
          <w:iCs w:val="0"/>
          <w:color w:val="221F1F"/>
          <w:w w:val="105"/>
          <w:sz w:val="24"/>
          <w:szCs w:val="24"/>
        </w:rPr>
        <w:t>Plan wynikowy</w:t>
      </w:r>
    </w:p>
    <w:p w:rsidR="00C95469" w:rsidRDefault="00C95469" w:rsidP="00C95469">
      <w:pPr>
        <w:pStyle w:val="Tekstpodstawowy"/>
        <w:kinsoku w:val="0"/>
        <w:overflowPunct w:val="0"/>
        <w:spacing w:before="120" w:line="360" w:lineRule="auto"/>
        <w:rPr>
          <w:rFonts w:asciiTheme="majorBidi" w:hAnsiTheme="majorBidi" w:cstheme="majorBidi"/>
          <w:i w:val="0"/>
          <w:iCs w:val="0"/>
          <w:color w:val="221F1F"/>
          <w:sz w:val="24"/>
          <w:szCs w:val="24"/>
        </w:rPr>
      </w:pPr>
      <w:r w:rsidRPr="00A66232">
        <w:rPr>
          <w:rFonts w:asciiTheme="majorBidi" w:hAnsiTheme="majorBidi" w:cstheme="majorBidi"/>
          <w:i w:val="0"/>
          <w:iCs w:val="0"/>
          <w:color w:val="221F1F"/>
          <w:sz w:val="24"/>
          <w:szCs w:val="24"/>
        </w:rPr>
        <w:t>*Doświadczenia obowiązkowe zapisano pogrubioną czcionką.</w:t>
      </w:r>
    </w:p>
    <w:p w:rsidR="00D543C6" w:rsidRPr="00A66232" w:rsidRDefault="00D543C6" w:rsidP="00C95469">
      <w:pPr>
        <w:pStyle w:val="Tekstpodstawowy"/>
        <w:kinsoku w:val="0"/>
        <w:overflowPunct w:val="0"/>
        <w:spacing w:before="120" w:line="360" w:lineRule="auto"/>
        <w:rPr>
          <w:rFonts w:asciiTheme="majorBidi" w:hAnsiTheme="majorBidi" w:cstheme="majorBidi"/>
          <w:i w:val="0"/>
          <w:iCs w:val="0"/>
          <w:color w:val="221F1F"/>
          <w:sz w:val="24"/>
          <w:szCs w:val="24"/>
        </w:rPr>
      </w:pPr>
    </w:p>
    <w:p w:rsidR="00C95469" w:rsidRPr="00A66232" w:rsidRDefault="00C95469" w:rsidP="00C95469">
      <w:pPr>
        <w:pStyle w:val="Tekstpodstawowy"/>
        <w:kinsoku w:val="0"/>
        <w:overflowPunct w:val="0"/>
        <w:spacing w:after="120" w:line="360" w:lineRule="auto"/>
        <w:rPr>
          <w:rFonts w:asciiTheme="majorBidi" w:hAnsiTheme="majorBidi" w:cstheme="majorBidi"/>
          <w:i w:val="0"/>
          <w:iCs w:val="0"/>
          <w:color w:val="221F1F"/>
          <w:w w:val="105"/>
          <w:sz w:val="24"/>
          <w:szCs w:val="24"/>
        </w:rPr>
      </w:pPr>
      <w:r w:rsidRPr="00A66232">
        <w:rPr>
          <w:rFonts w:asciiTheme="majorBidi" w:hAnsiTheme="majorBidi" w:cstheme="majorBidi"/>
          <w:i w:val="0"/>
          <w:iCs w:val="0"/>
          <w:color w:val="221F1F"/>
          <w:w w:val="105"/>
          <w:position w:val="2"/>
          <w:sz w:val="24"/>
          <w:szCs w:val="24"/>
          <w:vertAlign w:val="superscript"/>
        </w:rPr>
        <w:t>R</w:t>
      </w:r>
      <w:r w:rsidRPr="00A66232">
        <w:rPr>
          <w:rFonts w:asciiTheme="majorBidi" w:hAnsiTheme="majorBidi" w:cstheme="majorBidi"/>
          <w:i w:val="0"/>
          <w:iCs w:val="0"/>
          <w:color w:val="221F1F"/>
          <w:w w:val="105"/>
          <w:position w:val="2"/>
          <w:sz w:val="24"/>
          <w:szCs w:val="24"/>
        </w:rPr>
        <w:t xml:space="preserve"> </w:t>
      </w:r>
      <w:r w:rsidRPr="00A66232">
        <w:rPr>
          <w:rFonts w:asciiTheme="majorBidi" w:hAnsiTheme="majorBidi" w:cstheme="majorBidi"/>
          <w:i w:val="0"/>
          <w:iCs w:val="0"/>
          <w:color w:val="221F1F"/>
          <w:w w:val="105"/>
          <w:sz w:val="24"/>
          <w:szCs w:val="24"/>
        </w:rPr>
        <w:t>- treści spoza podstawy programowej</w:t>
      </w:r>
    </w:p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76"/>
        <w:gridCol w:w="6742"/>
        <w:gridCol w:w="1680"/>
        <w:gridCol w:w="1403"/>
        <w:gridCol w:w="1226"/>
        <w:gridCol w:w="1167"/>
      </w:tblGrid>
      <w:tr w:rsidR="00C95469" w:rsidRPr="00A66232" w:rsidTr="00CD31D3">
        <w:trPr>
          <w:trHeight w:val="20"/>
          <w:tblHeader/>
        </w:trPr>
        <w:tc>
          <w:tcPr>
            <w:tcW w:w="639" w:type="pct"/>
            <w:vMerge w:val="restart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color w:val="221F1F"/>
                <w:w w:val="115"/>
              </w:rPr>
            </w:pPr>
            <w:r w:rsidRPr="00A66232">
              <w:rPr>
                <w:rFonts w:asciiTheme="majorBidi" w:hAnsiTheme="majorBidi" w:cstheme="majorBidi"/>
                <w:b/>
                <w:color w:val="221F1F"/>
                <w:w w:val="110"/>
              </w:rPr>
              <w:t xml:space="preserve">Zagadnienie (temat </w:t>
            </w:r>
            <w:r w:rsidRPr="00A66232">
              <w:rPr>
                <w:rFonts w:asciiTheme="majorBidi" w:hAnsiTheme="majorBidi" w:cstheme="majorBidi"/>
                <w:b/>
                <w:color w:val="221F1F"/>
                <w:w w:val="115"/>
              </w:rPr>
              <w:t>lekcji)</w:t>
            </w:r>
          </w:p>
        </w:tc>
        <w:tc>
          <w:tcPr>
            <w:tcW w:w="2743" w:type="pct"/>
            <w:vMerge w:val="restart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color w:val="221F1F"/>
                <w:w w:val="110"/>
              </w:rPr>
            </w:pPr>
            <w:r w:rsidRPr="00A66232">
              <w:rPr>
                <w:rFonts w:asciiTheme="majorBidi" w:hAnsiTheme="majorBidi" w:cstheme="majorBidi"/>
                <w:b/>
                <w:color w:val="221F1F"/>
                <w:w w:val="110"/>
              </w:rPr>
              <w:t xml:space="preserve">Cele operacyjne* </w:t>
            </w:r>
            <w:r w:rsidR="00B26112" w:rsidRPr="00A66232">
              <w:rPr>
                <w:rFonts w:asciiTheme="majorBidi" w:hAnsiTheme="majorBidi" w:cstheme="majorBidi"/>
                <w:b/>
                <w:color w:val="221F1F"/>
                <w:w w:val="110"/>
              </w:rPr>
              <w:br/>
            </w:r>
            <w:r w:rsidRPr="00A66232">
              <w:rPr>
                <w:rFonts w:asciiTheme="majorBidi" w:hAnsiTheme="majorBidi" w:cstheme="majorBidi"/>
                <w:b/>
                <w:color w:val="221F1F"/>
                <w:w w:val="110"/>
              </w:rPr>
              <w:t>Uczeń:</w:t>
            </w:r>
          </w:p>
        </w:tc>
        <w:tc>
          <w:tcPr>
            <w:tcW w:w="1618" w:type="pct"/>
            <w:gridSpan w:val="4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A66232" w:rsidRDefault="00D543C6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color w:val="221F1F"/>
                <w:w w:val="110"/>
              </w:rPr>
            </w:pPr>
            <w:r>
              <w:rPr>
                <w:rFonts w:asciiTheme="majorBidi" w:hAnsiTheme="majorBidi" w:cstheme="majorBidi"/>
                <w:b/>
                <w:color w:val="221F1F"/>
                <w:w w:val="110"/>
              </w:rPr>
              <w:t>Wymagania na oceny</w:t>
            </w:r>
          </w:p>
        </w:tc>
      </w:tr>
      <w:tr w:rsidR="00C95469" w:rsidRPr="00A66232" w:rsidTr="00CD31D3">
        <w:trPr>
          <w:trHeight w:val="20"/>
          <w:tblHeader/>
        </w:trPr>
        <w:tc>
          <w:tcPr>
            <w:tcW w:w="639" w:type="pct"/>
            <w:vMerge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A66232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vMerge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A66232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color w:val="221F1F"/>
                <w:w w:val="115"/>
              </w:rPr>
            </w:pPr>
            <w:r w:rsidRPr="00A66232">
              <w:rPr>
                <w:rFonts w:asciiTheme="majorBidi" w:hAnsiTheme="majorBidi" w:cstheme="majorBidi"/>
                <w:b/>
                <w:color w:val="221F1F"/>
                <w:w w:val="115"/>
              </w:rPr>
              <w:t>podstawowe</w:t>
            </w:r>
          </w:p>
        </w:tc>
        <w:tc>
          <w:tcPr>
            <w:tcW w:w="845" w:type="pct"/>
            <w:gridSpan w:val="2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color w:val="221F1F"/>
                <w:w w:val="115"/>
              </w:rPr>
            </w:pPr>
            <w:r w:rsidRPr="00A66232">
              <w:rPr>
                <w:rFonts w:asciiTheme="majorBidi" w:hAnsiTheme="majorBidi" w:cstheme="majorBidi"/>
                <w:b/>
                <w:color w:val="221F1F"/>
                <w:w w:val="115"/>
              </w:rPr>
              <w:t>ponadpodstawowe</w:t>
            </w:r>
          </w:p>
        </w:tc>
      </w:tr>
      <w:tr w:rsidR="00C95469" w:rsidRPr="00A66232" w:rsidTr="00CD31D3">
        <w:trPr>
          <w:trHeight w:val="20"/>
          <w:tblHeader/>
        </w:trPr>
        <w:tc>
          <w:tcPr>
            <w:tcW w:w="639" w:type="pct"/>
            <w:vMerge/>
            <w:tcBorders>
              <w:top w:val="single" w:sz="4" w:space="0" w:color="93C742"/>
              <w:left w:val="single" w:sz="4" w:space="0" w:color="93C742"/>
              <w:bottom w:val="single" w:sz="8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A66232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vMerge/>
            <w:tcBorders>
              <w:top w:val="single" w:sz="4" w:space="0" w:color="93C742"/>
              <w:left w:val="single" w:sz="4" w:space="0" w:color="93C742"/>
              <w:bottom w:val="single" w:sz="8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A66232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93C742"/>
              <w:left w:val="single" w:sz="4" w:space="0" w:color="93C742"/>
              <w:bottom w:val="single" w:sz="8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A66232" w:rsidRDefault="00D543C6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color w:val="221F1F"/>
                <w:w w:val="99"/>
              </w:rPr>
            </w:pPr>
            <w:r>
              <w:rPr>
                <w:rFonts w:asciiTheme="majorBidi" w:hAnsiTheme="majorBidi" w:cstheme="majorBidi"/>
                <w:b/>
                <w:color w:val="221F1F"/>
                <w:w w:val="99"/>
              </w:rPr>
              <w:t>dopuszczająca</w:t>
            </w:r>
          </w:p>
        </w:tc>
        <w:tc>
          <w:tcPr>
            <w:tcW w:w="412" w:type="pct"/>
            <w:tcBorders>
              <w:top w:val="single" w:sz="4" w:space="0" w:color="93C742"/>
              <w:left w:val="single" w:sz="4" w:space="0" w:color="93C742"/>
              <w:bottom w:val="single" w:sz="8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A66232" w:rsidRDefault="00D543C6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color w:val="221F1F"/>
                <w:w w:val="99"/>
              </w:rPr>
            </w:pPr>
            <w:r>
              <w:rPr>
                <w:rFonts w:asciiTheme="majorBidi" w:hAnsiTheme="majorBidi" w:cstheme="majorBidi"/>
                <w:b/>
                <w:color w:val="221F1F"/>
                <w:w w:val="99"/>
              </w:rPr>
              <w:t>dostateczna</w:t>
            </w:r>
          </w:p>
        </w:tc>
        <w:tc>
          <w:tcPr>
            <w:tcW w:w="433" w:type="pct"/>
            <w:tcBorders>
              <w:top w:val="single" w:sz="4" w:space="0" w:color="93C742"/>
              <w:left w:val="single" w:sz="4" w:space="0" w:color="93C742"/>
              <w:bottom w:val="single" w:sz="8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A66232" w:rsidRDefault="00D543C6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color w:val="221F1F"/>
                <w:w w:val="99"/>
              </w:rPr>
            </w:pPr>
            <w:r>
              <w:rPr>
                <w:rFonts w:asciiTheme="majorBidi" w:hAnsiTheme="majorBidi" w:cstheme="majorBidi"/>
                <w:b/>
                <w:color w:val="221F1F"/>
                <w:w w:val="99"/>
              </w:rPr>
              <w:t>dobra</w:t>
            </w:r>
          </w:p>
        </w:tc>
        <w:tc>
          <w:tcPr>
            <w:tcW w:w="412" w:type="pct"/>
            <w:tcBorders>
              <w:top w:val="single" w:sz="4" w:space="0" w:color="93C742"/>
              <w:left w:val="single" w:sz="4" w:space="0" w:color="93C742"/>
              <w:bottom w:val="single" w:sz="4" w:space="0" w:color="93C742"/>
              <w:right w:val="single" w:sz="4" w:space="0" w:color="93C742"/>
            </w:tcBorders>
            <w:shd w:val="clear" w:color="auto" w:fill="E6F0D3"/>
            <w:vAlign w:val="center"/>
          </w:tcPr>
          <w:p w:rsidR="00C95469" w:rsidRPr="00A66232" w:rsidRDefault="00D543C6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color w:val="221F1F"/>
                <w:w w:val="99"/>
              </w:rPr>
            </w:pPr>
            <w:r>
              <w:rPr>
                <w:rFonts w:asciiTheme="majorBidi" w:hAnsiTheme="majorBidi" w:cstheme="majorBidi"/>
                <w:b/>
                <w:color w:val="221F1F"/>
                <w:w w:val="99"/>
              </w:rPr>
              <w:t>bardzo dobra</w:t>
            </w:r>
          </w:p>
        </w:tc>
      </w:tr>
      <w:tr w:rsidR="00C95469" w:rsidRPr="00A66232" w:rsidTr="00CD31D3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10"/>
              </w:rPr>
            </w:pPr>
            <w:r w:rsidRPr="00A66232">
              <w:rPr>
                <w:rFonts w:asciiTheme="majorBidi" w:hAnsiTheme="majorBidi" w:cstheme="majorBidi"/>
                <w:b/>
                <w:color w:val="221F1F"/>
                <w:w w:val="110"/>
              </w:rPr>
              <w:t>Wprowadzenie</w:t>
            </w:r>
            <w:r w:rsidRPr="00A66232">
              <w:rPr>
                <w:rFonts w:asciiTheme="majorBidi" w:hAnsiTheme="majorBidi" w:cstheme="majorBidi"/>
                <w:color w:val="221F1F"/>
                <w:w w:val="110"/>
              </w:rPr>
              <w:t xml:space="preserve">  (2 godziny)</w:t>
            </w:r>
          </w:p>
        </w:tc>
      </w:tr>
      <w:tr w:rsidR="00C95469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1. Czym zajmuje się fizyka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określa, jakie obiekty stanowią przedmiot zainteresowania fizyki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astronomii; podaje ich przykłady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C95469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przelicza wielokrotności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podwielokrotności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C95469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porównuje rozmiary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odległości we Wszechświecie, korzystając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infografiki zamieszczonej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podręczniku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C95469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podaje rząd wielkości rozmiarów wybranych obiektów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odległości we Wszechświecie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C95469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opisuje budowę Układu Słonecznego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jego miejsce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Galaktyce; opisuje inne galaktyki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C95469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posługuje się pojęciem roku świetlnego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C95469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opisuje budowę materii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C95469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wykorzystuje informacje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o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rozmiarach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odległościach we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Wszechświecie do rozwiązywania zadań (lub problemów)</w:t>
            </w:r>
            <w:bookmarkStart w:id="0" w:name="_GoBack"/>
            <w:bookmarkEnd w:id="0"/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C95469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analizuje (pod kierunkiem nauczyciela) tekst popularnonaukowy dotyczący wybranych specjalności; wyodrębnia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tekstu informacje kluczowe; przedstawia te informacje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różnych postaciach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C95469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przedstawia własnymi słowami główne tezy poznanego tekstu: (infografiki)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Fizyka – komu się przyda</w:t>
            </w:r>
          </w:p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lub innego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C95469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wykorzystuje informacje pochodzące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analizy tekstu popularnonaukowego do rozwiązywania zadań (lub problemów)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C95469" w:rsidRPr="00A66232" w:rsidTr="00CD31D3">
        <w:trPr>
          <w:cantSplit/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samodzielnie wyszukuje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analizuje tekst popularnonaukowy dotyczący ruchu; przedstawia wyniki analizy; posługuje się informacjami pochodzącymi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analizy tego tekstu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C95469" w:rsidRPr="00A66232" w:rsidRDefault="00C95469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2. Doświadczenia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pomiary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wskazuje podstawowe sposoby badania otaczającego świata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fizyce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innych naukach przyrodniczych; wyjaśnia (na przykładach) różnicę między obserwacją a doświadczeniem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wymienia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(na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wybranym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przykładzie)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podstawowe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etapy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doświadczenia;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wyróżnia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kluczowe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kroki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sposób</w:t>
            </w:r>
            <w:r w:rsidRPr="00A66232">
              <w:rPr>
                <w:rFonts w:asciiTheme="majorBidi" w:hAnsiTheme="majorBidi" w:cstheme="majorBidi"/>
                <w:color w:val="221F1F"/>
                <w:spacing w:val="-1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postępowania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wymienia podstawowe wielkości fizyczne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ich jednostki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układzie SI, wskazuje przyrządy służące do ich pomiaru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posługuje się pojęciem niepewności pomiaru wielkości prostych; zapisuje wynik pomiaru wraz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jednostką,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uwzględnieniem informacji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o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niepewności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wyjaśnia (na przykładzie) podstawowe metody opracowywania wyników pomiarów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przeprowadza wybrane pomiary wielokrotne (np. pomiar długości ołówka)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wyznacza średnią jako końcowy wynik pomiaru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(proste)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zadania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związane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opracowywaniem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wyników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pomiarów;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przelicza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wielokrotności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podwielokrotności,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korzystając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tabeli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przedrostków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jednostek;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wykonuje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obliczenia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zapisuje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wynik zgodnie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zasadami zaokrąglania,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zachowaniem liczby cyfr znaczących wynikającej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dokładności pomiaru lub</w:t>
            </w:r>
            <w:r w:rsidRPr="00A66232">
              <w:rPr>
                <w:rFonts w:asciiTheme="majorBidi" w:hAnsiTheme="majorBidi" w:cstheme="majorBidi"/>
                <w:color w:val="221F1F"/>
                <w:spacing w:val="-14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danych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A66232">
              <w:rPr>
                <w:rFonts w:asciiTheme="majorBidi" w:hAnsiTheme="majorBidi" w:cstheme="majorBidi"/>
                <w:b/>
              </w:rPr>
              <w:t>1. Przyczyny</w:t>
            </w:r>
            <w:r w:rsidR="00F9416F" w:rsidRPr="00A66232">
              <w:rPr>
                <w:rFonts w:asciiTheme="majorBidi" w:hAnsiTheme="majorBidi" w:cstheme="majorBidi"/>
                <w:b/>
              </w:rPr>
              <w:t xml:space="preserve"> i </w:t>
            </w:r>
            <w:r w:rsidRPr="00A66232">
              <w:rPr>
                <w:rFonts w:asciiTheme="majorBidi" w:hAnsiTheme="majorBidi" w:cstheme="majorBidi"/>
                <w:b/>
              </w:rPr>
              <w:t>opis ruchu prostoliniowego</w:t>
            </w:r>
            <w:r w:rsidRPr="00A66232">
              <w:rPr>
                <w:rFonts w:asciiTheme="majorBidi" w:hAnsiTheme="majorBidi" w:cstheme="majorBidi"/>
              </w:rPr>
              <w:t xml:space="preserve"> (8 godzin lekcyjnych + 2 godziny lekcyjne na powtórzenie</w:t>
            </w:r>
            <w:r w:rsidR="00F9416F" w:rsidRPr="00A66232">
              <w:rPr>
                <w:rFonts w:asciiTheme="majorBidi" w:hAnsiTheme="majorBidi" w:cstheme="majorBidi"/>
              </w:rPr>
              <w:t xml:space="preserve"> i </w:t>
            </w:r>
            <w:r w:rsidRPr="00A66232">
              <w:rPr>
                <w:rFonts w:asciiTheme="majorBidi" w:hAnsiTheme="majorBidi" w:cstheme="majorBidi"/>
              </w:rPr>
              <w:t>sprawdzian)</w:t>
            </w: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3. Siły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trzecia zasada dynamiki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rozróżnia wielkości wektorowe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skalarne; wskazuje ich przykłady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posługuje się pojęciem siły wraz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jej jednostką; określa cechy wektora siły; wskazuje przyrząd służący do pomiaru siły; przedstawia siłę za pomocą wektora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(doświadczalnie ilustruje trzecią zasadę dynamiki, korzystając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 doświadczenia); ilustruje doświadczenie schematycznym rysunkiem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wyjaśnia (na przykładach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otoczenia) wzajemność oddziaływań; analizuje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opisuje siły na przedstawionych ilustracjach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(opisuje wzajemne oddziaływanie ciał, posługując się trzecią zasadą dynamiki); stosuje trzecią zasadę dynamiki do opisu zachowania się ciał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posługuje się informacjami dotyczącymi oddziaływań, pochodzącymi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analizy materiałów źródłowych,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tym tekstów popularnonaukowych lub zaczerpniętych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internetu,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(proste) zadania lub problemy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wykorzystaniem trzeciej zasady dynamiki; (wyodrębnia</w:t>
            </w:r>
          </w:p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 tekstów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rysunków informacje kluczowe); tworzy teksty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rysunki schematyczne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celu zilustrowania zjawiska lub problemu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4. Siła wypadkowa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rozpoznaje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nazywa siły, podaje ich przykłady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różnych sytuacjach praktycznych (siły: ciężkości, nacisku, sprężystości, wyporu, oporów ruchu); rozróżnia siły wypadkową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siłę równoważącą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posługuje się pojęciem siły wypadkowej; wyznacza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rysuje siłę wypadkową dla sił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o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jednakowych kierunkach; opisuje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rysuje siły, które się równoważą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przeprowadza doświadczenie – bada równoważenie siły wypadkowej, korzystając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jego opisu; (planuje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modyfikuje jego przebieg); opracowuje wyniki doświadczenia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formułuje wnioski; (</w:t>
            </w:r>
            <w:r w:rsidRPr="00A66232">
              <w:rPr>
                <w:rFonts w:asciiTheme="majorBidi" w:hAnsiTheme="majorBidi" w:cstheme="majorBidi"/>
                <w:color w:val="221F1F"/>
                <w:w w:val="105"/>
                <w:position w:val="2"/>
              </w:rPr>
              <w:t>R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przedstawia graficznie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opisuje rozkład sił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doświadczeniu)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wyznacza graficznie siłę wypadkową dla sił działających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dowolnych kierunkach na płaszczyźnie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wyznacza wartość siły wypadkowej dla sił działających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dowolnych kierunkach na płaszczyźnie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wyjaśnia na wybranym przykładzie praktyczne wykorzystanie wyznaczania siły wypadkowej dla sił działających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dowolnych kierunkach na płaszczyźnie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(proste)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typowe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zadania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związane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wyznaczaniem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siły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wypadkowej;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(wyodrębnia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tekstów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rysunków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informacje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kluczowe);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tworzy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rysunki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schematyczne;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wykonuje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obliczenia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szacunkowe</w:t>
            </w:r>
          </w:p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 poddaje analizie otrzymany wynik; (przeprowadza obliczenia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zapisuje wynik zgodnie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zasadami zaokrąglania,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zachowaniem liczby cyfr znaczących wynikającej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dokładności pomiaru lub danych)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złożone (nietypowe) zadania lub 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wyznaczaniem siły wypadkowej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5. Opis ruchu </w:t>
            </w:r>
            <w:r w:rsidRPr="00A66232">
              <w:rPr>
                <w:rFonts w:asciiTheme="majorBidi" w:hAnsiTheme="majorBidi" w:cstheme="majorBidi"/>
                <w:color w:val="221F1F"/>
              </w:rPr>
              <w:t>prostoliniowego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wskazuje przykłady względności ruchu; rozróżnia pojęcia: (położenie), tor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droga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posługuje się – do opisu ruchów – wielkościami wektorowymi: przemieszczenie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prędkość wraz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ich jednostkami; przedstawia graficznie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opisuje wektory prędkości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wektory przemieszczenia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stosuje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obliczeniach związek prędkości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drogą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czasem,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jakim ta droga została przebyta; przelicza jednostki prędkości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porównuje wybrane prędkości występujące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przyrodzie na podstawie infografiki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Prędkość</w:t>
            </w:r>
            <w:r w:rsidR="00F9416F"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 xml:space="preserve">przyrodzie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lub innych materiałów źródłowych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rozróżnia prędkość średnią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prędkość chwilową; wyjaśnia na wybranym przykładzie sposób określania prędkości chwilowej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(proste) typowe zadania lub problemy, wykorzystując związek prędkości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drogą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czasem,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jakim ta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droga została przebyta; (wyodrębnia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tekstów, tabel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ilustracji informacje kluczowe; przedstawia te informacje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różnych postaciach; przelicza wielokrotności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podwielokrotności oraz jednostki czasu); wykonuje obliczenia szacunkowe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poddaje analizie otrzymany wynik; (przeprowadza obliczenia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zapisuje wynik zgodnie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zasadami zaokrąglania,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zachowaniem liczby cyfr znaczących wynikającej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dokładności danych), posługując się 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złożone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(nietypowe)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zadania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problemy,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wykorzystując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związek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prędkości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drogą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czasem,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jakim ta droga została</w:t>
            </w:r>
            <w:r w:rsidRPr="00A66232">
              <w:rPr>
                <w:rFonts w:asciiTheme="majorBidi" w:hAnsiTheme="majorBidi" w:cstheme="majorBidi"/>
                <w:color w:val="221F1F"/>
                <w:spacing w:val="-31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przebyta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</w:tbl>
    <w:p w:rsidR="00CD7A17" w:rsidRPr="00A66232" w:rsidRDefault="00CD7A17">
      <w:pPr>
        <w:rPr>
          <w:rFonts w:asciiTheme="majorBidi" w:hAnsiTheme="majorBidi" w:cstheme="majorBidi"/>
        </w:rPr>
      </w:pPr>
    </w:p>
    <w:p w:rsidR="00CD7A17" w:rsidRPr="00A66232" w:rsidRDefault="00CD7A17">
      <w:pPr>
        <w:rPr>
          <w:rFonts w:asciiTheme="majorBidi" w:hAnsiTheme="majorBidi" w:cstheme="majorBidi"/>
        </w:rPr>
      </w:pPr>
    </w:p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89"/>
        <w:gridCol w:w="7677"/>
        <w:gridCol w:w="1010"/>
        <w:gridCol w:w="1153"/>
        <w:gridCol w:w="1212"/>
        <w:gridCol w:w="1153"/>
      </w:tblGrid>
      <w:tr w:rsidR="00334235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6. Pierwsza zasada dynamiki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nazywa ruchem jednostajnym prostoliniowym ruch,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jakim droga przebyta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jednostkowych przedziałach czasu jest stała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tor jest linią prostą (oraz nie zmieniają się kierunek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zwrot prędkości); wskazuje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otoczeniu przykłady ruchu jednostajnego prostoliniowego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wyznacza wartość prędkości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drogę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wykresów zależności prędkości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drogi od czasu dla ruchu prostoliniowego odcinkami jednostajnego; sporządza te wykresy na podstawie podanych informacji; (opisuje ruch prostoliniowy jednostajny, posługując się zależnościami położenia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drogi od czasu)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analizuje wykresy zależności </w:t>
            </w:r>
            <m:oMath>
              <m:r>
                <w:rPr>
                  <w:rFonts w:ascii="Cambria Math" w:hAnsi="Cambria Math" w:cstheme="majorBidi"/>
                  <w:color w:val="221F1F"/>
                  <w:w w:val="105"/>
                </w:rPr>
                <m:t>s(t)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221F1F"/>
                  <w:w w:val="105"/>
                </w:rPr>
                <m:t xml:space="preserve"> i </m:t>
              </m:r>
              <m:r>
                <w:rPr>
                  <w:rFonts w:ascii="Cambria Math" w:hAnsi="Cambria Math" w:cstheme="majorBidi"/>
                  <w:color w:val="221F1F"/>
                  <w:w w:val="105"/>
                </w:rPr>
                <m:t>x(t)</m:t>
              </m:r>
            </m:oMath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; (wyjaśnia, dlaczego wykresem zależności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x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t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) jest linia prosta)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przeprowadza doświadczenie – bada, jak porusza się ciało, kiedy nie działa na nie żadna siła albo wszystkie działające na nie siły się równoważą (korzystając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 doświadczenia); analizuje siły działające na ciało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analizuje zachowanie się ciał na podstawie pierwszej zasady dynamiki; stosuje pierwszą zasadę dynamiki do opisu zachowania się ciał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analizuje tekst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podręcznika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 xml:space="preserve">Zasada bezwładności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(lub inny, samodzielnie wybrany dotyczący tego zagadnienia)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na tej podstawie przedstawia informacje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historii formułowania zasad dynamiki,</w:t>
            </w:r>
            <w:r w:rsidR="001B713A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szczególności pierwszej zasady dynamiki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(proste) typowe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opisem ruchu jednostajnego prostoliniowego,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wykorzystaniem pierwszej zasady dynamiki; (wyodrębnia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tekstów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ilustracji informacje kluczowe; przedstawia te informacje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różnych postaciach)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złożone (nietypowe)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opisem ruchu jednostajnego,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wykorzystaniem pierwszej zasady dynamiki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7. Ruch jednostajnie zmienny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nazywa ruchem jednostajnie przyspieszonym ruch,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którym wartość prędkości rośnie</w:t>
            </w:r>
          </w:p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 jednostkowych przedziałach czasu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o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taką samą wartość, a ruchem jednostajnie opóźnionym – ruch,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którym wartość prędkości maleje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jednostkowych przedziałach czasu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o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taką samą wartość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przeprowadza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doświadczenie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–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bada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ciała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wpływem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niezrównoważonej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siły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pomocą programów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komputerowych,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korzystając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jego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opisu;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analizuje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wyniki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doświadczenia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formułuje wnioski;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(planuje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modyfikuje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przebieg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doświadczenia)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stosuje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obliczeniach związek przyspieszenia ze zmianą prędkości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czasem,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jakim ta zmiana nastąpiła </w:t>
            </w:r>
            <m:oMath>
              <m:r>
                <w:rPr>
                  <w:rFonts w:ascii="Cambria Math" w:hAnsi="Cambria Math" w:cstheme="majorBidi"/>
                  <w:color w:val="221F1F"/>
                  <w:w w:val="105"/>
                </w:rPr>
                <m:t>∆v=a∙∆t</m:t>
              </m:r>
            </m:oMath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posługuje się – do opisu ruchu jednostajnie zmiennego – pojęciem przyspieszenia jako wielkości wektorowej, wraz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jego jednostką; określa cechy wektora przyspieszenia, przedstawia go graficznie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opisuje ruch jednostajnie zmienny, posługując się zależnościami położenia, wartości prędkości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drogi od czasu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porównuje ruchy jednostajny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jednostajnie zmienny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wyznacza zmianę prędkości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przyspieszenie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wykresów zależności prędkości od czasu dla ruchu prostoliniowego jednostajnie zmiennego (przyspieszonego lub opóźnionego)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sporządza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interpretuje wykresy zależności wartości prędkości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przyspieszenia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ruchu prostoliniowym jednostajnie zmiennym od czasu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(proste) typowe zadania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ruchem jednostajnie zmiennym; (wyodrębnia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tekstów, tabel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ilustracji informacje kluczowe; przedstawia te informacje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różnych postaciach); wykonuje obliczenia szacunkowe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poddaje analizie otrzymany wynik; (przeprowadza obliczenia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zapisuje wynik zgodnie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zasadami zaokrąglania,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zachowaniem liczby cyfr znaczących wynikającej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dokładności danych), posługując się 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złożone (nietypowe)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ruchem jednostajnie zmiennym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8. Druga zasada dynamiki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spacing w:val="-7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przeprowadza doświadczenia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– 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posługując 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się 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programami komputerowymi,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bada 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zależność przyspieszenia 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od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>masy ciała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wartości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siły oraz 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obserwuje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skutki 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działania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siły, 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>korzystając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ich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opisów; 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>przedstawia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analizuje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wyniki 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>doświadczenia, formułuje wnioski; (planuje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>modyfikuje przebieg doświadczenia)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posługuje się pojęciem masy jako miary bezwładności ciał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wskazuje stałą siłę jako przyczynę ruchu jednostajnie zmiennego; formułuje drugą zasadę dynamiki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interpretuje związek między siłą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masą a przyspieszeniem, (stosuje go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obliczeniach); opisuje związek jednostki siły (1 N)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jednostkami podstawowymi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analizuje zachowanie się ciał na podstawie drugiej zasady dynamiki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stosuje drugą zasadę dynamiki do opisu zachowania się ciał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(proste) typowe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wykorzystaniem drugiej zasady dynamiki; (przelicza wielokrotności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podwielokrotności oraz jednostki czasu; wyodrębnia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tekstów, tabel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ilustracji informacje kluczowe; przedstawia te informacje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różnych postaciach); wykonuje obliczenia szacunkowe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poddaje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analizie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otrzymany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wynik;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(przeprowadza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obliczenia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zapisuje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wynik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zgodnie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zasadami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zaokrąglania,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zachowaniem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liczby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cyfr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znaczących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wynikającej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dokładności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danych), posługując się</w:t>
            </w:r>
            <w:r w:rsidRPr="00A66232">
              <w:rPr>
                <w:rFonts w:asciiTheme="majorBidi" w:hAnsiTheme="majorBidi" w:cstheme="majorBidi"/>
                <w:color w:val="221F1F"/>
                <w:spacing w:val="-1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spacing w:val="-4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>rozwiązuje złożone (nietypowe) zadania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>wykorzystaniem drugiej zasady dynamiki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9. Opory ruchu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rozróżnia opory ruchu (opory ośrodka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tarcie); opisuje, jak siła tarcia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opory ośrodka wpływają na ruch ciał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rozróżnia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porównuje tarcie statyczne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tarcie kinetyczne; wyjaśnia, jakie czynniki wpływają na siłę tarcia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od czego zależy opór powietrza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(wskazuje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otoczeniu przykłady szkodliwości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użyteczności tarcia); omawia rolę tarcia, przytaczając wybrane przykłady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przeprowadza doświadczenia, korzystając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ich opisów – bada czynniki wpływające na siłę tarcia; bada, od czego zależy opór powietrza; przedstawia wyniki doświadczenia, formułuje wnioski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analizuje wyniki doświadczalnego badania czynników wpływających na siłę tarcia; zaznacza na schematycznym rysunku wektor siły tarcia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określa jego cechy; opracowuje wyniki doświadczenia domowego, uwzględniając niepewności pomiarowe; przedstawia wyniki na wykresie (planuje</w:t>
            </w:r>
          </w:p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 modyfikuje przebieg doświadczenia)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D7A17" w:rsidRPr="00A66232" w:rsidRDefault="00CD7A17">
      <w:pPr>
        <w:rPr>
          <w:rFonts w:asciiTheme="majorBidi" w:hAnsiTheme="majorBidi" w:cstheme="majorBidi"/>
        </w:rPr>
      </w:pPr>
    </w:p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38"/>
        <w:gridCol w:w="7647"/>
        <w:gridCol w:w="980"/>
        <w:gridCol w:w="1123"/>
        <w:gridCol w:w="1182"/>
        <w:gridCol w:w="1124"/>
      </w:tblGrid>
      <w:tr w:rsidR="00334235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analizuje siły działające na spadające ciało na przykładzie skoku na spadochronie; ilustruje je na schematycznym rysunku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(proste)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typowe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zadania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związane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ruchem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ciał,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uwzględniając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opory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ruchu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wykorzystując drugą zasadę dynamiki; (wyodrębnia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tekstów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ilustracji informacje kluczowe); wykonuje obliczenia szacunkowe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poddaje analizie otrzymany wynik; przeprowadza obliczenia liczbowe, posługując się</w:t>
            </w:r>
            <w:r w:rsidRPr="00A66232">
              <w:rPr>
                <w:rFonts w:asciiTheme="majorBidi" w:hAnsiTheme="majorBidi" w:cstheme="majorBidi"/>
                <w:color w:val="221F1F"/>
                <w:spacing w:val="-2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złożone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(nietypowe)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zadania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związane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ruchem,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uwzględniając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opory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ruchu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wykorzystując drugą zasadę</w:t>
            </w:r>
            <w:r w:rsidRPr="00A66232">
              <w:rPr>
                <w:rFonts w:asciiTheme="majorBidi" w:hAnsiTheme="majorBidi" w:cstheme="majorBidi"/>
                <w:color w:val="221F1F"/>
                <w:spacing w:val="-2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dynamiki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10. Siły bezwładności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posługuje się pojęciem siły bezwładności, określa cechy tej siły; (wskazuje przykłady zjawisk będących skutkami działania sił bezwładności)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b/>
                <w:color w:val="221F1F"/>
                <w:w w:val="105"/>
              </w:rPr>
              <w:t>doświadczalnie demonstruje działanie siły bezwładności, m.in. na przykładzie pojazdów gwałtownie hamujących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; (planuje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modyfikuje przebieg doświadczenia)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rozróżnia układy inercjalne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układy nieinercjalne; (wyjaśnia na przykładach różnice między opisami zjawisk obserwowanych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pojazdach poruszających się ruchem jednostajnie zmiennym,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układach inercjalnych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nieinercjalnych)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wykorzystuje informacje pochodzące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analizy materiałów źródłowych,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tym tekstów popularnonaukowych związanych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występowaniem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skutkami sił bezwładności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(proste) typowe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siłami bezwładności oraz opisem zjawisk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układach inercjalnych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nieinercjalnych; (wyodrębnia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tekstów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ilustracji informacje kluczowe)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złożone (nietypowe)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siłami bezwładności oraz opisami zjawisk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układach inercjalnych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nieinercjalnych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b/>
                <w:color w:val="221F1F"/>
                <w:w w:val="105"/>
              </w:rPr>
              <w:t>Powtórzenie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(powtórzenie wiadomości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o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ruchu prostoliniowym; rozwiązywanie zadań dotyczących przyczyn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opisu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prostoliniowego; sprawdzian Przyczyny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 ruchu prostoliniowego)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realizuje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prezentuje projekt związany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badaniem ruchu, opisany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podręczniku (lub inny); prezentuje wyniki doświadczenia domowego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analizuje</w:t>
            </w:r>
            <w:r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tekst:</w:t>
            </w:r>
            <w:r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Przyspieszenie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pojazdów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lub</w:t>
            </w:r>
            <w:r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inny</w:t>
            </w:r>
            <w:r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dotyczący</w:t>
            </w:r>
            <w:r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tego</w:t>
            </w:r>
            <w:r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zagadnienia;</w:t>
            </w:r>
            <w:r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wyodrębnia</w:t>
            </w:r>
            <w:r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informacje kluczowe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tekstów,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tabel,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ilustracji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dla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opisywanego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zjawiska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bądź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problemu,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posługuje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się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nimii przedstawia 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różnych postaciach; (wykorzystuje informacje pochodzące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analizy tekstu popularnonaukowego do rozwiązywania zadań lub problemów)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samodzielnie wyszukuje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analizuje tekst popularnonaukowy dotyczący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ruchu prostoliniowego; posługuje się informacjami pochodzącymi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analizy tego tekstu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dokonuje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syntezy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wiedzy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o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przyczynach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opisie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ruchu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prostoliniowego,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uwzględniając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opory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ruchu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układ odniesienia; przedstawia najważniejsze pojęcia, zasady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zależności, porównuje ruchy jednostajny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jednostajnie</w:t>
            </w:r>
            <w:r w:rsidRPr="00A66232">
              <w:rPr>
                <w:rFonts w:asciiTheme="majorBidi" w:hAnsiTheme="majorBidi" w:cstheme="majorBidi"/>
                <w:color w:val="221F1F"/>
                <w:spacing w:val="-23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zmienny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64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typowe (proste)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problemy dotyczące treści rozdziału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Przyczyny</w:t>
            </w:r>
            <w:r w:rsidR="00F9416F"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opis ruchu prostoliniowego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szczególności: (przelicza wielokrotności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podwielokrotności oraz jednostki czasu, wyodrębnia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tekstów, tabel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ilustracji informacje kluczowe, przedstawia 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różnych postaciach), posługuje się kartą wybranych wzorów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stałych fizykochemicznych oraz kalkulatorem, wykonuje obliczenia szacunkowe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poddaje analizie otrzymany wynik; (przeprowadza obliczenia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zapisuje wynik zgodnie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zasadami zaokrąglania,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zachowaniem liczby cyfr znaczących)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334235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złożone (nietypowe)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problemy dotyczące treści rozdziału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Przyczyny</w:t>
            </w:r>
            <w:r w:rsidR="00F9416F"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opis ruchu prostoliniowego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rozwiązuje test (zestaw zadań) dotyczący treści rozdziału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Przyczyny</w:t>
            </w:r>
            <w:r w:rsidR="00F9416F"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opis ruchu prostoliniowego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; ocenia stopień opanowania wymagań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tym zakresie, formułuje wnioski; ustala sposoby uzupełnienia osiągnięć (jeśli jest to konieczne)</w:t>
            </w:r>
          </w:p>
        </w:tc>
        <w:tc>
          <w:tcPr>
            <w:tcW w:w="1618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(zadania zróżnicowane pod względem trudności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złożoności)</w:t>
            </w:r>
          </w:p>
        </w:tc>
      </w:tr>
      <w:tr w:rsidR="00334235" w:rsidRPr="00A66232" w:rsidTr="00CD31D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34235" w:rsidRPr="00A66232" w:rsidRDefault="00334235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b/>
                <w:color w:val="221F1F"/>
                <w:w w:val="105"/>
              </w:rPr>
              <w:t>2. Ruch po okręgu</w:t>
            </w:r>
            <w:r w:rsidR="00F9416F" w:rsidRPr="00A66232">
              <w:rPr>
                <w:rFonts w:asciiTheme="majorBidi" w:hAnsiTheme="majorBidi" w:cstheme="majorBidi"/>
                <w:b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b/>
                <w:color w:val="221F1F"/>
                <w:w w:val="105"/>
              </w:rPr>
              <w:t>grawitacja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(9 godzin lekcyjnych; dodatkowo 2 godziny lekcyjne + 2 godziny lekcyjne na powtórzenie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sprawdzian)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  <w:r w:rsidRPr="00A66232"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11. Ruch po okręgu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rozróżnia ruchy prostoliniowy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krzywoliniowy; wskazuje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otoczeniu przykłady ruchu krzywoliniowego,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szczególności ruchu po okręgu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posługuje się pojęciami okresu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częstotliwości wraz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ich jednostkami;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opisuje związek jednostki częstotliwości (1 Hz)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jednostką czasu (1 s)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lastRenderedPageBreak/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opisuje ruch jednostajny po okręgu, posługując się pojęciami: okresu, częstotliwości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prędkości liniowej wraz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ich jednostkami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rysuje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opisuje wektor prędkości liniowej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ruchu jednostajnym po okręgu; określa jego cechy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oblicza okres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częstotliwość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ruchu jednostajnym po okręgu; podaje (i </w:t>
            </w:r>
            <w:r w:rsidRPr="00A66232">
              <w:rPr>
                <w:rFonts w:asciiTheme="majorBidi" w:hAnsiTheme="majorBidi" w:cstheme="majorBidi"/>
                <w:color w:val="221F1F"/>
                <w:w w:val="105"/>
                <w:position w:val="2"/>
              </w:rPr>
              <w:t>R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stosuje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obliczeniach) związek między prędkością liniową a promieniem okręgu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okresem lub częstotliwością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porównuje okresy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częstotliwości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ruchu po okręgu wybranych ciał; posługuje się informacjami pochodzącymi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analizy materiałów źródłowych: infografiki zamieszczonej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podręczniku oraz wybranych tekstów popularnonaukowych lub internetu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(proste)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opisem ruchu jednostajnego po okręgu (przelicza wielokrotności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podwielokrotności oraz jednostki czasu, wyodrębnia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tekstów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ilustracji informacje kluczowe, przedstawia 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różnych postaciach); tworzy teksty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rysunki schematyczne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celu zilustrowania zjawiska bądź problemu; wykonuje obliczenia szacunkowe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poddaje analizie otrzymany wynik (przeprowadza obliczenia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zapisuje wynik zgodnie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zasadami zaokrąglania,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zachowaniem liczby cyfr znaczących wynikającej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dokładności danych), posługując się 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złożone (nietypowe)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opisem ruchu jednostajnego po okręgu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  <w:r w:rsidRPr="00A66232"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12. Siła dośrodkowa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spacing w:val="-4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opisuje (posługując 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 xml:space="preserve">się 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przykładami), 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 xml:space="preserve">jaki 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skutek wywołuje 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 xml:space="preserve">siła 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działająca prostopadle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do 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>kierunku ruchu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wskazuje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siłę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dośrodkową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jako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przyczynę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ruchu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jednostajnego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okręgu,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określa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jej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cechy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(kierunek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zwrot);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wskazuje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przykłady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sił,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które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pełnią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funkcję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siły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dośrodkowej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przeprowadza doświadczenie, korzystając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jego opisu – obserwuje skutki działania siły dośrodkowej (ilustruje je na schematycznym rysunku)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b/>
                <w:color w:val="221F1F"/>
                <w:w w:val="105"/>
              </w:rPr>
              <w:t>doświadczalnie bada związek między siłą dośrodkową a masą, prędkością liniową</w:t>
            </w:r>
            <w:r w:rsidR="00F9416F" w:rsidRPr="00A66232">
              <w:rPr>
                <w:rFonts w:asciiTheme="majorBidi" w:hAnsiTheme="majorBidi" w:cstheme="majorBidi"/>
                <w:b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b/>
                <w:color w:val="221F1F"/>
                <w:w w:val="105"/>
              </w:rPr>
              <w:t>promieniem</w:t>
            </w:r>
            <w:r w:rsidR="00F9416F" w:rsidRPr="00A66232">
              <w:rPr>
                <w:rFonts w:asciiTheme="majorBidi" w:hAnsiTheme="majorBidi" w:cstheme="majorBidi"/>
                <w:b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b/>
                <w:color w:val="221F1F"/>
                <w:w w:val="105"/>
              </w:rPr>
              <w:t>ruchu jednostajnym po okręgu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, korzystając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 doświadczenia; opracowuje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analizuje wyniki doświadczenia, formułuje wnioski (planuje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modyfikuje przebieg doświadczenia)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wyjaśnia (na wybranym przykładzie), jak wartość siły dośrodkowej zależy od masy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prędkości ciała oraz promienia okręgu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spacing w:val="-6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rozwiązuje (proste)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>typowe zadania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ruchem 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jednostajnym 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po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>okręgu,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wykorzystaniem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związku między siłą 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dośrodkową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a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>masą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prędkością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liniową ciała oraz 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promieniem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>okręgu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złożone (nietypowe)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ruchem jednostajnym po okręgu,</w:t>
            </w:r>
          </w:p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 wykorzystaniem związku między siłą dośrodkową a masą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prędkością ciała oraz promieniem okręgu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13. Obliczanie siły</w:t>
            </w:r>
          </w:p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dośrodkowej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wskazuje siłę dośrodkową jako przyczynę ruchu jednostajnego po okręgu (rysuje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opisuje wektor siły dośrodkowej)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interpretuje związek między siłą dośrodkową a masą, prędkością liniową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promieniem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ruchu jednostajnym po okręgu na podstawie wyników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doświadczenia; zapisuje wzór na wartość siły dośrodkowej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analizuje (jakościowo) na wybranych przykładach ruchu, jakie siły pełnią funkcję siły dośrodkowej (np. siły: tarcia, elektrostatyczna, naprężenia nici)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  <w:position w:val="2"/>
              </w:rPr>
              <w:t>R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stosuje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obliczeniach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związek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między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siłą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dośrodkową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masą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ciała,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jego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prędkością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liniową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promieniem</w:t>
            </w:r>
            <w:r w:rsidRPr="00A66232">
              <w:rPr>
                <w:rFonts w:asciiTheme="majorBidi" w:hAnsiTheme="majorBidi" w:cstheme="majorBidi"/>
                <w:color w:val="221F1F"/>
                <w:spacing w:val="-14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okręgu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nazywa obracający się układ odniesienia układem nieinercjalnym (posługuje się pojęciem siły odśrodkowej jako siły bezwładności działającej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tym układzie)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spacing w:val="-7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  <w:position w:val="2"/>
              </w:rPr>
              <w:t>R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>opisuje siły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>układzie nieinercjalnym związanym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obracającym 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się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ciałem;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  <w:position w:val="2"/>
              </w:rPr>
              <w:t>R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omawia 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na 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przykładzie obracającej 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się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>tarczy (lub innym) różnice między opisami ruchu ciał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>układach inercjalnych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>nieinercjalnych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(proste) typowe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ruchem jednostajnym po okręgu (przelicza wielokrotności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podwielokrotności oraz jednostki czasu; wyodrębnia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tekstów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ilustracji informacje kluczowe, przedstawia 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różnych postaciach); tworzy teksty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rysunki schematyczne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celu zilustrowania zjawiska bądź problemu; wykonuje obliczenia szacunkowe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poddaje analizie otrzymany wynik (przeprowadza obliczenia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zapisuje wynik zgodnie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zasadami zaokrąglania,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zachowaniem liczby cyfr znaczących wynikającej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dokładności danych), posługując się 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złożone (nietypowe)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ruchem jednostajnym po okręgu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14. Grawitacja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posługuje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się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pojęciem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siły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ciężkości;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stosuje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obliczeniach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związek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między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siłą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ciężkości,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masą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przyspieszeniem</w:t>
            </w:r>
            <w:r w:rsidRPr="00A66232">
              <w:rPr>
                <w:rFonts w:asciiTheme="majorBidi" w:hAnsiTheme="majorBidi" w:cstheme="majorBidi"/>
                <w:color w:val="221F1F"/>
                <w:spacing w:val="-21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grawitacyjnym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lastRenderedPageBreak/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wskazuje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otoczeniu przykłady oddziaływania grawitacyjnego (wskazuje siłę grawitacji jako przyczynę spadania ciał)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spacing w:val="-7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formułuje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prawo 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powszechnego ciążenia; posługuje 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się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prawem 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powszechnego ciążenia 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do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opisu 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oddziaływania grawitacyjnego; ilustruje 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na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rysunku 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schematycznym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siły 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>oddziaływania grawitacyjnego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podaje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interpretuje wzór na siłę grawitacji postaci</w:t>
            </w:r>
            <w:r w:rsidRPr="00A66232">
              <w:rPr>
                <w:rFonts w:asciiTheme="majorBidi" w:hAnsiTheme="majorBidi" w:cstheme="majorBidi"/>
                <w:color w:val="221F1F"/>
                <w:w w:val="105"/>
                <w:position w:val="5"/>
              </w:rPr>
              <w:t xml:space="preserve"> </w:t>
            </w:r>
            <m:oMath>
              <m:r>
                <w:rPr>
                  <w:rFonts w:ascii="Cambria Math" w:hAnsi="Cambria Math" w:cstheme="majorBidi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 w:cstheme="majorBidi"/>
                </w:rPr>
                <m:t>=</m:t>
              </m:r>
              <m:r>
                <w:rPr>
                  <w:rFonts w:ascii="Cambria Math" w:hAnsi="Cambria Math" w:cstheme="majorBidi"/>
                </w:rPr>
                <m:t>G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den>
              </m:f>
            </m:oMath>
            <w:r w:rsidRPr="00A66232">
              <w:rPr>
                <w:rFonts w:asciiTheme="majorBidi" w:hAnsiTheme="majorBidi" w:cstheme="majorBidi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(stosuje ten wzór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obliczeniach); posługuje się pojęciem stałej grawitacji; podaje jej wartość, korzystając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materiałów pomocniczych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D7A17" w:rsidRPr="00A66232" w:rsidRDefault="00CD7A17">
      <w:pPr>
        <w:rPr>
          <w:rFonts w:asciiTheme="majorBidi" w:hAnsiTheme="majorBidi" w:cstheme="majorBidi"/>
        </w:rPr>
      </w:pPr>
    </w:p>
    <w:p w:rsidR="00CD7A17" w:rsidRPr="00A66232" w:rsidRDefault="00CD7A17">
      <w:pPr>
        <w:rPr>
          <w:rFonts w:asciiTheme="majorBidi" w:hAnsiTheme="majorBidi" w:cstheme="majorBidi"/>
        </w:rPr>
      </w:pPr>
    </w:p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89"/>
        <w:gridCol w:w="7677"/>
        <w:gridCol w:w="1010"/>
        <w:gridCol w:w="1153"/>
        <w:gridCol w:w="1212"/>
        <w:gridCol w:w="1153"/>
      </w:tblGrid>
      <w:tr w:rsidR="00FD43F3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przedstawia wybrane informacje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historii odkryć związanych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grawitacją na podstawie analizy tekstu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podręcznika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 xml:space="preserve">Jak można zmierzyć masę Ziemi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(lub innego, samodzielnie wybranego)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(proste) typowe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opisem oddziaływania grawitacyjnego (przelicza wielokrotności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podwielokrotności; wyodrębnia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tekstów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ilustracji informacje kluczowe, przedstawia 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różnych postaciach); tworzy rysunki schematyczne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celu zilustrowania zjawiska bądź problemu; wykonuje obliczenia szacunkowe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poddaje analizie otrzymany wynik (przeprowadza obliczenia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zapisuje wynik zgodnie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zasadami zaokrąglania,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zachowaniem liczby cyfr znaczących wynikającej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dokładności danych), posługując się 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złożone (nietypowe)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opisem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oddziaływania grawitacyjnego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15. Siła grawitacji jako siła dośrodkowa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stwierdza, że funkcję siły dośrodkowej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ruchu ciał niebieskich pełni siła grawitacji; wskazuje siłę grawitacji jako przyczynę ruchu krzywoliniowego ciał niebieskich (planet, księżyców); określa wpływ siły grawitacji na tor ruchu tych ciał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wskazuje siłę grawitacji jako siłę dośrodkową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ruchu po orbicie kołowej; wyjaśnia, dlaczego planety krążą wokół Słońca, a księżyce – wokół planet, a nie odwrotnie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ilustruje właściwości siły grawitacji, posługując się analogią – porównuje ruch piłeczki przyczepionej do sznurka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ruchem Księżyca wokół Ziemi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wyjaśnia, dlaczego Księżyc nie spada na Ziemię; ilustruje na rysunku schematycznym siły oddziaływania grawitacyjnego między tymi ciałami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spacing w:val="-6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opisuje 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wzajemne okrążanie 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się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dwóch 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przyciągających 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się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ciał 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na 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przykładzie podwójnych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>układów gwiazd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spacing w:val="-4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>przedstawia wybrane informacje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>historii odkryć związanych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>grawitacją,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>szczególności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teorią ruchu Księżyca,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na 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>podstawie analizy tekstu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podręcznika Działo Newtona 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 xml:space="preserve">(lub 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>innego, samodzielnie wybranego)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(proste) typowe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oddziaływaniem grawitacyjnym oraz ruchem planet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księżyców (wyodrębnia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tekstów, tabel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ilustracji informacje kluczowe, przedstawia je</w:t>
            </w:r>
          </w:p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 różnych postaciach); wykonuje obliczenia szacunkowe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poddaje analizie otrzymany wynik (wykonuje obliczenia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zapisuje wynik zgodnie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zasadami zaokrąglania,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zachowaniem liczby cyfr znaczących wynikającej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dokładności danych), posługując się 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złożone (nietypowe)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oddziaływaniem grawitacyjnym oraz ruchem planet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księżyców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b/>
                <w:color w:val="221F1F"/>
                <w:w w:val="105"/>
              </w:rPr>
              <w:t>Temat dodatkowy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. Amatorskie obserwacje astronomiczne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  <w:position w:val="2"/>
              </w:rPr>
              <w:t>R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wie, jak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gdzie można przeprowadzać obserwacje astronomiczne; wymienia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przestrzega zasady bezpieczeństwa podczas obserwacji nieba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  <w:position w:val="2"/>
              </w:rPr>
              <w:t>R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opisuje wygląd nieba nocą oraz widomy obrót nieba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ciągu doby, wyjaśnia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czego on wynika; posługuje się pojęciami: Gwiazda Polarna, gwiazdozbiory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  <w:position w:val="2"/>
              </w:rPr>
              <w:t>R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korzysta ze stron internetowych pomocnych podczas obserwacji astronomicznych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  <w:position w:val="2"/>
              </w:rPr>
              <w:t>R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wyjaśnia, jak korzystać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papierowej lub internetowej mapy nieba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  <w:position w:val="2"/>
              </w:rPr>
              <w:t>R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przeprowadza wybrane obserwacje nieba za pomocą smartfonu lub korzystając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mapy nieba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ich opisu; (planuje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modyfikuje ich przebieg)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  <w:position w:val="2"/>
              </w:rPr>
              <w:t>R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(proste) zadania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obserwacjami nieba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16. Ruch satelitów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wskazuje siłę grawitacji jako siłę dośrodkową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ruchu satelitów wokół Ziemi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omawia ruch satelitów wokół Ziemi; posługuje się pojęciem satelity geostacjonarnego, omawia ruch tego satelity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możliwość jego wykorzystania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wyprowadza wzór na prędkość satelity; rozróżnia prędkości kosmiczne pierwszą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drugą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podaje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interpretuje wzór na prędkość satelity; oblicza wartość prędkości na orbicie kołowej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o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dowolnym promieniu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przedstawia najważniejsze fakty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historii lotów kosmicznych; podaje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przykłady zastosowania satelitów na podstawie informacji zamieszczonych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podręczniku (lub innych – samodzielnie wybranych – materiałów źródłowych)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(proste) typowe zadania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ruchem satelitów wokół Ziemi,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wykorzystaniem wzoru na prędkość satelity (wyodrębnia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tekstów, tabel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ilustracji informacje kluczowe, przedstawia 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różnych postaciach); wykonuje obliczenia szacunkowe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poddaje analizie otrzymany wynik (wykonuje obliczenia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zapisuje wynik zgodnie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zasadami zaokrąglania,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zachowaniem liczby cyfr znaczących wynikającej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dokładności danych), posługując się 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złożone (nietypowe)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ruchem satelitów wokół Ziemi,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wykorzystaniem wzoru na prędkość satelity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17. Ciężar</w:t>
            </w:r>
          </w:p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 nieważkość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stwierdza, że wagi sprężynowa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elektroniczna bezpośrednio mierzą siłę nacisku ciała, które się na nich znajduje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przeprowadza doświadczenia polegające na obserwowaniu: stanu przeciążenia, stanu nieważkości oraz pozornych zmian ciężaru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windzie; opisuje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analizuje wyniki doświadczeń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obserwacji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opisuje stan nieważkości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stan przeciążenia, podaje warunki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przykłady ich występowania; wyjaśnia, na czym polega nieważkość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statku kosmicznym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analizuje siły działające na ciało poruszające się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przyspieszeniem skierowanym pionowo (na przykładzie pasażera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przyspieszającej lub hamującej windzie lub innym); ilustruje je na schematycznym rysunku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  <w:position w:val="2"/>
              </w:rPr>
              <w:t>R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opisuje stan niedociążenia, podaje warunki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przykłady jego występowania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oblicza wskazania wagi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poruszającej się windzie (ruszającej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górę lub </w:t>
            </w:r>
            <w:r w:rsidRPr="00A66232">
              <w:rPr>
                <w:rFonts w:asciiTheme="majorBidi" w:hAnsiTheme="majorBidi" w:cstheme="majorBidi"/>
                <w:color w:val="221F1F"/>
                <w:w w:val="105"/>
                <w:position w:val="2"/>
              </w:rPr>
              <w:t>R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 dół)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(proste) typowe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opisywaniem stanów: nieważkości, przeciążenia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  <w:position w:val="2"/>
              </w:rPr>
              <w:t>R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niedociążenia (wyodrębnia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tekstów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ilustracji informacje kluczowe, przedstawia je</w:t>
            </w:r>
          </w:p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 różnych postaciach); wykonuje obliczenia szacunkowe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poddaje analizie otrzymany wynik (wykonuje obliczenia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zapisuje wynik zgodnie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zasadami zaokrąglania,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zachowaniem liczby cyfr znaczących wynikającej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dokładności danych), posługując się 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złożone (nietypowe)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opisywaniem stanów: nieważkości, przeciążenia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  <w:position w:val="2"/>
              </w:rPr>
              <w:t>R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niedociążenia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18. Księżyc – towarzysz Ziemi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opisuje wygląd powierzchni Księżyca oraz jego miejsce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Układzie Słonecznym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przeprowadza doświadczenia modelowe lub obserwacje – faz Księżyca, ruchu Księżyca wokół Ziemi (faz Wenus), korzystając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ich opisów (lub własnych obserwacji); opisuje wyniki doświadczeń</w:t>
            </w:r>
          </w:p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 obserwacji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wyjaśnia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mechanizm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powstawania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faz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Księżyca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oraz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zaćmień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jako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konsekwencji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prostoliniowego rozchodzenia się światła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ośrodku jednorodnym (opisuje, kiedy następuje zaćmienie Księżyca, a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kiedy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–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zaćmienie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Słońca;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ilustruje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to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na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rysunkach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schematycznych)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wykorzystuje informacje pochodzące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analizy materiałów źródłowych,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tym tekstów popularnonaukowych związanych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występowaniem faz Księżyca oraz zaćmień Księżyca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Słońca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(proste) typowe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wynikające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konsekwencji prostoliniowego rozchodzenia się światła oraz ruchu Księżyca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Ziemi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Układzie Słonecznym (wyodrębnia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tekstów, tabel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ilustracji informacje kluczowe)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złożone (nietypowe)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wynikające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konsekwencji ruchu Księżyca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Ziemi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Układzie Słonecznym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19. Układ Słoneczny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opisuje, jak poruszają się po niebie gwiazdy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planety, gdy obserwujemy 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Ziemi; wskazuje przyczynę pozornego ruchu nieba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opisuje budowę Układu Słonecznego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jego miejsce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Galaktyce; posługuje się pojęciami jednostki astronomicznej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roku świetlnego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opisuje budowę planet Układu Słonecznego oraz inne obiekty Układu Słonecznego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przeprowadza obserwacje księżyców Jowisza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pierścieni Saturna; opisuje wyniki obserwacji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opisuje rozwój astronomii od czasów Kopernika do czasów Newtona (posługuje się informacjami pochodzącymi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analizy materiałów źródłowych,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tym tekstów popularnonaukowych dotyczących rozwoju astronomii)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spacing w:val="-3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>rozwiązuje (proste) typowe zadania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>budową Układu Słonecznego,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>szczególności wyodrębnia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>tekstów, tabel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 xml:space="preserve">ilustracji informacje kluczowe; przedstawia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 xml:space="preserve">różnych postaciach), posługuje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się 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>kartą wybranych wzorów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>stałych fizykochemicznych oraz kalkulatorem, wykonuje obliczenia szacunkowe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>poddaje analizie otrzymany wynik (wykonuje obliczenia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>zapisuje wynik zgodnie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>zasadami zaokrąglania,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 xml:space="preserve">zachowaniem liczby cyfr znaczących), posługując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się 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>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złożone (nietypowe)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problemy dotyczące budowy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Układu Słonecznego oraz ruchu planet wokół Słońca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ruchu Księżyca wokół Ziemi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b/>
                <w:color w:val="221F1F"/>
                <w:w w:val="105"/>
              </w:rPr>
              <w:t>Temat dodatkowy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.</w:t>
            </w:r>
          </w:p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Prawa Keplera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  <w:position w:val="2"/>
              </w:rPr>
              <w:t>R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wymienia prawa rządzące ruchem planet wokół Słońca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ruchem księżyców wokół planet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  <w:position w:val="2"/>
              </w:rPr>
              <w:t>R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stosuje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obliczeniach trzecie prawo Keplera dla orbit kołowych; interpretuje to prawo jako konsekwencję prawa powszechnego ciążenia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przedstawia informacje dotyczące odkryć Izaaka Newtona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Jana Keplera, kluczowych dla rozwoju fizyki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posługuje się informacjami pochodzącymi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analizy materiałów źródłowych,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tym tekstów popularnonaukowych dotyczących rozwoju astronomii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przedstawia rozwój astronomii od czasów Kopernika do czasów Newtona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b/>
                <w:color w:val="221F1F"/>
                <w:w w:val="105"/>
              </w:rPr>
              <w:t>Powtórzenie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(Powtórzenie wiadomości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o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ruchu po okręgu</w:t>
            </w:r>
          </w:p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 grawitacji; rozwiązywanie zadań dotyczących ruchu po okręgu</w:t>
            </w:r>
          </w:p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i grawitacji; sprawdzian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lastRenderedPageBreak/>
              <w:t>Ruch po okręgu</w:t>
            </w:r>
            <w:r w:rsidR="00F9416F"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grawitacja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)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realizuje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prezentuje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projekt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Satelity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opisany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podręczniku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(lub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inny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–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związany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ruchem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okręgu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grawitacją)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analizuje tekst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Nieoceniony towarzysz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; wyodrębnia informacje kluczowe, posługuje się nimi</w:t>
            </w:r>
          </w:p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 przedstawia 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różnych postaciach (wykorzystuje informacje pochodzące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analizy tekstu popularnonaukowego do rozwiązywania zadań lub problemów)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samodzielnie poszukuje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analizuje tekst popularnonaukowy dotyczący ruchu po okręgu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grawitacji; posługuje się informacjami pochodzącymi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analizy tego tekstu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dokonuje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syntezy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wiedzy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o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ruchu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okręgu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grawitacji;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przedstawia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najważniejsze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pojęcia,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zasady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zależności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typowe (proste)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problemy dotyczące treści rozdziału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Ruch po okręgu</w:t>
            </w:r>
            <w:r w:rsidR="00F9416F"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grawitacja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szczególności: (przelicza wielokrotności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podwielokrotności oraz jednostki czasu; wyodrębnia</w:t>
            </w:r>
          </w:p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 tekstów, tabel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ilustracji informacje kluczowe, przedstawia 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różnych postaciach), posługuje się kartą wybranych wzorów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stałych fizykochemicznych oraz kalkulatorem, wykonuje obliczenia szacunkowe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poddaje analizie otrzymany wynik (wykonuje obliczenia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zapisuje wynik zgodnie</w:t>
            </w:r>
          </w:p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 zasadami zaokrąglania,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zachowaniem liczby cyfr znaczących)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złożone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(nietypowe)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zadania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dotyczące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treści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rozdziału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Ruch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po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okręgu</w:t>
            </w:r>
            <w:r w:rsidR="00F9416F"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grawitacja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ind w:hanging="1"/>
              <w:contextualSpacing/>
              <w:jc w:val="both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test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(zestaw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zadań)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dotyczący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treści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rozdziału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Ruch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po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okręgu</w:t>
            </w:r>
            <w:r w:rsidR="00F9416F" w:rsidRPr="00A66232">
              <w:rPr>
                <w:rFonts w:asciiTheme="majorBidi" w:hAnsiTheme="majorBidi" w:cstheme="majorBidi"/>
                <w:i/>
                <w:iCs/>
                <w:color w:val="221F1F"/>
                <w:spacing w:val="-5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grawitacja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;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ocenia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stopień opanowania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wymagań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tym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zakresie,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formułuje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wnioski;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ustala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sposoby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uzupełnienia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osiągnięć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(jeśli jest to</w:t>
            </w:r>
            <w:r w:rsidRPr="00A66232">
              <w:rPr>
                <w:rFonts w:asciiTheme="majorBidi" w:hAnsiTheme="majorBidi" w:cstheme="majorBidi"/>
                <w:color w:val="221F1F"/>
                <w:spacing w:val="-12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konieczne)</w:t>
            </w:r>
          </w:p>
        </w:tc>
        <w:tc>
          <w:tcPr>
            <w:tcW w:w="1618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(zadania zróżnicowane pod względem trudności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złożoności)</w:t>
            </w:r>
          </w:p>
        </w:tc>
      </w:tr>
      <w:tr w:rsidR="00FD43F3" w:rsidRPr="00A66232" w:rsidTr="00CD31D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b/>
                <w:color w:val="221F1F"/>
                <w:w w:val="105"/>
              </w:rPr>
              <w:t>3. Praca, moc, energia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(4 godziny lekcyjne + 2 godziny na powtórzenie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sprawdzian)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20. Praca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energia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posługuje się pojęciami: pracy mechanicznej, energii kinetycznej, energii potencjalnej grawitacji, energii potencjalnej sprężystości, energii wewnętrznej, wraz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ich jednostkami; wskazuje przykłady wykonywania pracy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życiu codziennym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pracy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sensie fizycznym; opisuje wykonaną pracę jako zmianę energii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(stosuje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obliczeniach związek pracy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siłą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drogą, na jakiej ta praca została wykonana, gdy kierunek działania siły jest zgodny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kierunkiem ruchu ciała); wykazuje na przykładach, że siła działająca przeciwnie do kierunku ruchu wykonuje pracę ujemną, a gdy siła jest prostopadła do kierunku ruchu, praca jest równa zero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(doświadczalnie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wyznacza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wykonaną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pracę,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korzystając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doświadczenia);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opracowuje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analizuje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wyniki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doświadczenia,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uwzględniając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niepewności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pomiarowe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opisuje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na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przykładach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otoczenia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różne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formy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energii;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wykazuje,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że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energię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wewnętrzną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układu można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zmienić,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wykonując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nad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nim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pracę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lub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przekazując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doń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energię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postaci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ciepła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(analizuje przekazywanie energii na wybranym</w:t>
            </w:r>
            <w:r w:rsidRPr="00A66232">
              <w:rPr>
                <w:rFonts w:asciiTheme="majorBidi" w:hAnsiTheme="majorBidi" w:cstheme="majorBidi"/>
                <w:color w:val="221F1F"/>
                <w:spacing w:val="-32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przykładzie)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  <w:position w:val="2"/>
              </w:rPr>
              <w:t>R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analizuje zależność pracy od kąta między wektorem siły a kierunkiem ruchu ciała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posługuje się informacjami pochodzącymi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analizy materiałów źródłowych,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tym tekstów popularnonaukowych dotyczących energii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pracy mechanicznej oraz historii odkryć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nimi związanych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(proste) typowe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energią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pracą mechaniczną (wyodrębnia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tekstów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ilustracji informacje kluczowe); wykonuje obliczenia szacunkowe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poddaje analizie otrzymany wynik (wykonuje obliczenia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zapisuje wynik zgodnie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zasadami zaokrąglania,</w:t>
            </w:r>
          </w:p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 zachowaniem liczby cyfr znaczących wynikającej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dokładności danych), posługując się 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złożone (nietypowe)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energią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pracą mechaniczną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21. Energia </w:t>
            </w:r>
            <w:r w:rsidRPr="00A66232">
              <w:rPr>
                <w:rFonts w:asciiTheme="majorBidi" w:hAnsiTheme="majorBidi" w:cstheme="majorBidi"/>
                <w:color w:val="221F1F"/>
              </w:rPr>
              <w:t>mechaniczna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posługuje się pojęciami: energii kinetycznej, energii potencjalnej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energii mechanicznej, wraz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ich jednostkami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opisuje sposoby obliczania energii potencjalnej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kinetycznej; wyznacza zmianę energii potencjalnej grawitacji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stosuje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obliczeniach wzory na energię potencjalną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energię kinetyczną oraz związek między siłą ciężkości, masą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przyspieszeniem grawitacyjnym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porównuje ciężar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energię potencjalną na różnych ciałach niebieskich, korzystając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tabeli wartości przyspieszenia grawitacyjnego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przeprowadza doświadczenie, korzystając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jego opisu – bada przemiany energii mechanicznej (planuje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modyfikuje jego przebieg); przedstawia wyniki doświadczenia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formułuje wnioski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(proste) typowe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obliczaniem energii potencjalnej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energii kinetycznej (przelicza wielokrotności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podwielokrotności, wyodrębnia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tekstów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ilustracji informacje kluczowe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przedstawia 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różnych postaciach); wykonuje obliczenia szacunkowe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poddaje analizie otrzymany wynik (wykonuje obliczenia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zapisuje wynik zgodnie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zasadami zaokrąglania,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zachowaniem liczby cyfr znaczących wynikającej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dokładności danych), posługując się 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złożone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(nietypowe)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zadania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związane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obliczaniem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energii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potencjalnej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energii</w:t>
            </w:r>
            <w:r w:rsidRPr="00A66232">
              <w:rPr>
                <w:rFonts w:asciiTheme="majorBidi" w:hAnsiTheme="majorBidi" w:cstheme="majorBidi"/>
                <w:color w:val="221F1F"/>
                <w:spacing w:val="-13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kinetycznej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22. Przemiany energii mechanicznej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posługuje się pojęciami: energii kinetycznej, energii potencjalnej, energii mechanicznej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energii wewnętrznej, wraz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ich jednostkami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przeprowadza doświadczenia (bada przemiany energii), korzystając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ich opisu; przedstawia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analizuje wyniki, formułuje wnioski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formułuje zasadę zachowania energii (wykorzystuje ją do opisu zjawisk zachodzących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otoczeniu)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formułuje zasadę zachowania energii mechanicznej; wyjaśnia, kiedy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można ją stosować (stosuje zasadę zachowania energii mechanicznej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obliczeniach; wykazuje jej użyteczność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opisie spadku swobodnego)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lastRenderedPageBreak/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wskazuje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opisuje przykłady przemian energii na podstawie własnych obserwacji, korzystając</w:t>
            </w:r>
          </w:p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ind w:hanging="1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</w:t>
            </w:r>
            <w:r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infografiki</w:t>
            </w:r>
            <w:r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Przykłady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przemian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energii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lub</w:t>
            </w:r>
            <w:r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innych</w:t>
            </w:r>
            <w:r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materiałów</w:t>
            </w:r>
            <w:r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źródłowych</w:t>
            </w:r>
            <w:r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(analizuje</w:t>
            </w:r>
            <w:r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przemiany</w:t>
            </w:r>
            <w:r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energii na wybranym</w:t>
            </w:r>
            <w:r w:rsidRPr="00A66232">
              <w:rPr>
                <w:rFonts w:asciiTheme="majorBidi" w:hAnsiTheme="majorBidi" w:cstheme="majorBidi"/>
                <w:color w:val="221F1F"/>
                <w:spacing w:val="-1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przykładzie)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posługuje się informacjami pochodzącymi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analizy materiałów źródłowych dotyczących przemian energii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</w:t>
            </w:r>
            <w:r w:rsidRPr="00A66232">
              <w:rPr>
                <w:rFonts w:asciiTheme="majorBidi" w:hAnsiTheme="majorBidi" w:cstheme="majorBidi"/>
                <w:color w:val="221F1F"/>
                <w:spacing w:val="-10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(proste)</w:t>
            </w:r>
            <w:r w:rsidRPr="00A66232">
              <w:rPr>
                <w:rFonts w:asciiTheme="majorBidi" w:hAnsiTheme="majorBidi" w:cstheme="majorBidi"/>
                <w:color w:val="221F1F"/>
                <w:spacing w:val="-10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typowe</w:t>
            </w:r>
            <w:r w:rsidRPr="00A66232">
              <w:rPr>
                <w:rFonts w:asciiTheme="majorBidi" w:hAnsiTheme="majorBidi" w:cstheme="majorBidi"/>
                <w:color w:val="221F1F"/>
                <w:spacing w:val="-10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zadania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10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</w:t>
            </w:r>
            <w:r w:rsidRPr="00A66232">
              <w:rPr>
                <w:rFonts w:asciiTheme="majorBidi" w:hAnsiTheme="majorBidi" w:cstheme="majorBidi"/>
                <w:color w:val="221F1F"/>
                <w:spacing w:val="-10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związane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10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przemianami</w:t>
            </w:r>
            <w:r w:rsidRPr="00A66232">
              <w:rPr>
                <w:rFonts w:asciiTheme="majorBidi" w:hAnsiTheme="majorBidi" w:cstheme="majorBidi"/>
                <w:color w:val="221F1F"/>
                <w:spacing w:val="-12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energii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10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>wykorzystaniem</w:t>
            </w:r>
            <w:r w:rsidRPr="00A66232">
              <w:rPr>
                <w:rFonts w:asciiTheme="majorBidi" w:hAnsiTheme="majorBidi" w:cstheme="majorBidi"/>
                <w:color w:val="221F1F"/>
                <w:spacing w:val="-14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zasady zachowania energii mechanicznej (wyodrębnia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tekstów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ilustracji informacje kluczowe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przedstawia 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różnych postaciach); wykonuje obliczenia szacunkowe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poddaje analizie otrzymany wynik (wykonuje obliczenia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zapisuje wynik zgodnie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zasadami zaokrąglania,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zachowaniem liczby cyfr znaczących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wynikającej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dokładności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danych),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posługując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się</w:t>
            </w:r>
            <w:r w:rsidRPr="00A66232">
              <w:rPr>
                <w:rFonts w:asciiTheme="majorBidi" w:hAnsiTheme="majorBidi" w:cstheme="majorBidi"/>
                <w:color w:val="221F1F"/>
                <w:spacing w:val="-8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</w:t>
            </w:r>
            <w:r w:rsidRPr="00A66232">
              <w:rPr>
                <w:rFonts w:asciiTheme="majorBidi" w:hAnsiTheme="majorBidi" w:cstheme="majorBidi"/>
                <w:color w:val="221F1F"/>
                <w:spacing w:val="-10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złożone</w:t>
            </w:r>
            <w:r w:rsidRPr="00A66232">
              <w:rPr>
                <w:rFonts w:asciiTheme="majorBidi" w:hAnsiTheme="majorBidi" w:cstheme="majorBidi"/>
                <w:color w:val="221F1F"/>
                <w:spacing w:val="-10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(nietypowe)</w:t>
            </w:r>
            <w:r w:rsidRPr="00A66232">
              <w:rPr>
                <w:rFonts w:asciiTheme="majorBidi" w:hAnsiTheme="majorBidi" w:cstheme="majorBidi"/>
                <w:color w:val="221F1F"/>
                <w:spacing w:val="-10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zadania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10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</w:t>
            </w:r>
            <w:r w:rsidRPr="00A66232">
              <w:rPr>
                <w:rFonts w:asciiTheme="majorBidi" w:hAnsiTheme="majorBidi" w:cstheme="majorBidi"/>
                <w:color w:val="221F1F"/>
                <w:spacing w:val="-10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związane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11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przemianami</w:t>
            </w:r>
            <w:r w:rsidRPr="00A66232">
              <w:rPr>
                <w:rFonts w:asciiTheme="majorBidi" w:hAnsiTheme="majorBidi" w:cstheme="majorBidi"/>
                <w:color w:val="221F1F"/>
                <w:spacing w:val="-12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energii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11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 xml:space="preserve">wykorzystaniem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zasady zachowania energii</w:t>
            </w:r>
            <w:r w:rsidRPr="00A66232">
              <w:rPr>
                <w:rFonts w:asciiTheme="majorBidi" w:hAnsiTheme="majorBidi" w:cstheme="majorBidi"/>
                <w:color w:val="221F1F"/>
                <w:spacing w:val="-2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mechanicznej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23. Moc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posługuje się pojęciem mocy wraz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jej jednostką; porównuje moce różnych urządzeń (opisuje związek jednostki mocy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jednostkami podstawowymi)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podaje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interpretuje wzór na obliczanie mocy; stosuje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obliczeniach związek mocy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pracą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czasem,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jakim ta praca została wykonana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wyjaśnia związek energii zużytej przez dane urządzenie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określonym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czasie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mocą tego urządzenia ,</w:t>
            </w:r>
            <m:oMath>
              <m:r>
                <w:rPr>
                  <w:rFonts w:ascii="Cambria Math" w:hAnsi="Cambria Math" w:cstheme="majorBidi"/>
                  <w:color w:val="221F1F"/>
                  <w:w w:val="105"/>
                </w:rPr>
                <m:t>E = P ∙ t</m:t>
              </m:r>
            </m:oMath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, stosuje ten związek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obliczeniach; posługuje się pojęciem kilowatogodziny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planuje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przeprowadza doświadczenie – wyznacza moc swojego organizmu podczas rozpędzania się na rowerze; opracowuje wyniki doświadczenia, uwzględniając niepewności pomiarowe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posługuje się informacjami pochodzącymi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analizy tekstów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podręcznika dotyczących mocy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energii (lub innych materiałów źródłowych, samodzielnie wybranych)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</w:t>
            </w:r>
            <w:r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(proste)</w:t>
            </w:r>
            <w:r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typowe</w:t>
            </w:r>
            <w:r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zadania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</w:t>
            </w:r>
            <w:r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związane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mocą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9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wykorzystaniem</w:t>
            </w:r>
            <w:r w:rsidRPr="00A66232">
              <w:rPr>
                <w:rFonts w:asciiTheme="majorBidi" w:hAnsiTheme="majorBidi" w:cstheme="majorBidi"/>
                <w:color w:val="221F1F"/>
                <w:spacing w:val="-11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związku</w:t>
            </w:r>
            <w:r w:rsidRPr="00A66232">
              <w:rPr>
                <w:rFonts w:asciiTheme="majorBidi" w:hAnsiTheme="majorBidi" w:cstheme="majorBidi"/>
                <w:color w:val="221F1F"/>
                <w:spacing w:val="-11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mocy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pracą</w:t>
            </w:r>
            <w:r w:rsidRPr="00A66232">
              <w:rPr>
                <w:rFonts w:asciiTheme="majorBidi" w:hAnsiTheme="majorBidi" w:cstheme="majorBidi"/>
                <w:color w:val="221F1F"/>
                <w:spacing w:val="-20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lub</w:t>
            </w:r>
            <w:r w:rsidRPr="00A66232">
              <w:rPr>
                <w:rFonts w:asciiTheme="majorBidi" w:hAnsiTheme="majorBidi" w:cstheme="majorBidi"/>
                <w:color w:val="221F1F"/>
                <w:spacing w:val="-20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energią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20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czasem</w:t>
            </w:r>
            <w:r w:rsidRPr="00A66232">
              <w:rPr>
                <w:rFonts w:asciiTheme="majorBidi" w:hAnsiTheme="majorBidi" w:cstheme="majorBidi"/>
                <w:color w:val="221F1F"/>
                <w:spacing w:val="-20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(przelicza</w:t>
            </w:r>
            <w:r w:rsidRPr="00A66232">
              <w:rPr>
                <w:rFonts w:asciiTheme="majorBidi" w:hAnsiTheme="majorBidi" w:cstheme="majorBidi"/>
                <w:color w:val="221F1F"/>
                <w:spacing w:val="-20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wielokrotności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20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podwielokrotności</w:t>
            </w:r>
            <w:r w:rsidRPr="00A66232">
              <w:rPr>
                <w:rFonts w:asciiTheme="majorBidi" w:hAnsiTheme="majorBidi" w:cstheme="majorBidi"/>
                <w:color w:val="221F1F"/>
                <w:spacing w:val="-20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oraz</w:t>
            </w:r>
            <w:r w:rsidRPr="00A66232">
              <w:rPr>
                <w:rFonts w:asciiTheme="majorBidi" w:hAnsiTheme="majorBidi" w:cstheme="majorBidi"/>
                <w:color w:val="221F1F"/>
                <w:spacing w:val="-20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jednostki</w:t>
            </w:r>
            <w:r w:rsidRPr="00A66232">
              <w:rPr>
                <w:rFonts w:asciiTheme="majorBidi" w:hAnsiTheme="majorBidi" w:cstheme="majorBidi"/>
                <w:color w:val="221F1F"/>
                <w:spacing w:val="-20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czasu,</w:t>
            </w:r>
            <w:r w:rsidR="00CD31D3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wyodrębnia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tekstów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ilustracji informacje kluczowe, przedstawia 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różnych postaciach); wykonuje obliczenia szacunkowe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poddaje analizie otrzymany wynik (wykonuje obliczenia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zapisuje wynik zgodnie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zasadami zaokrąglania,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zachowaniem liczby cyfr znaczących wynikającej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dokładności danych), posługując się kalkulatorem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złożone (nietypowe)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problemy związane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mocą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 xml:space="preserve">wykorzystaniem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związku mocy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pracą lub energią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czasem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b/>
                <w:color w:val="221F1F"/>
                <w:w w:val="105"/>
              </w:rPr>
              <w:t>Powtórzenie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(powtórzenie wiadomości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o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pracy, mocy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energii; rozwiązywanie zadań dotyczących pracy, mocy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energii;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sprawdzian Praca, moc</w:t>
            </w:r>
            <w:r w:rsidR="00F9416F"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energia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)</w:t>
            </w: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lastRenderedPageBreak/>
              <w:t>realizuje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prezentuje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projekt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Pożywienie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to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też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energia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opisany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podręczniku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(lub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inny,</w:t>
            </w:r>
            <w:r w:rsidRPr="00A66232">
              <w:rPr>
                <w:rFonts w:asciiTheme="majorBidi" w:hAnsiTheme="majorBidi" w:cstheme="majorBidi"/>
                <w:color w:val="221F1F"/>
                <w:spacing w:val="-7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związany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pracą,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mocą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energią);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prezentuje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wyniki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doświadczenia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domowego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FD43F3" w:rsidRPr="00A66232" w:rsidTr="00CD31D3">
        <w:trPr>
          <w:cantSplit/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analizuje tekst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Nowy rekord zapotrzebowania na moc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; wyodrębnia informacje kluczowe, posługuje się nimi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przedstawia 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różnych postaciach (wykorzystuje informacje pochodzące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analizy tekstu do rozwiązywania zadań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problemów)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samodzielnie poszukuje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analizuje tekst popularnonaukowy dotyczący pracy, mocy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energii, posługuje się informacjami pochodzącymi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analizy tego tekstu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88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dokonuje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syntezy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wiedzy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o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pracy,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mocy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energii;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przedstawia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najważniejsze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pojęcia,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zasady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zależności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typowe (proste)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problemy dotyczące treści rozdziału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spacing w:val="-4"/>
                <w:w w:val="105"/>
              </w:rPr>
              <w:t xml:space="preserve">Praca,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spacing w:val="-3"/>
                <w:w w:val="105"/>
              </w:rPr>
              <w:t xml:space="preserve">moc,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spacing w:val="-4"/>
                <w:w w:val="105"/>
              </w:rPr>
              <w:t>energia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>,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szczególności:</w:t>
            </w:r>
            <w:r w:rsidRPr="00A66232">
              <w:rPr>
                <w:rFonts w:asciiTheme="majorBidi" w:hAnsiTheme="majorBidi" w:cstheme="majorBidi"/>
                <w:color w:val="221F1F"/>
                <w:spacing w:val="-20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(przelicza</w:t>
            </w:r>
            <w:r w:rsidRPr="00A66232">
              <w:rPr>
                <w:rFonts w:asciiTheme="majorBidi" w:hAnsiTheme="majorBidi" w:cstheme="majorBidi"/>
                <w:color w:val="221F1F"/>
                <w:spacing w:val="-21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wielokrotności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21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podwielokrotności</w:t>
            </w:r>
            <w:r w:rsidRPr="00A66232">
              <w:rPr>
                <w:rFonts w:asciiTheme="majorBidi" w:hAnsiTheme="majorBidi" w:cstheme="majorBidi"/>
                <w:color w:val="221F1F"/>
                <w:spacing w:val="-21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oraz</w:t>
            </w:r>
            <w:r w:rsidRPr="00A66232">
              <w:rPr>
                <w:rFonts w:asciiTheme="majorBidi" w:hAnsiTheme="majorBidi" w:cstheme="majorBidi"/>
                <w:color w:val="221F1F"/>
                <w:spacing w:val="-21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jednostki</w:t>
            </w:r>
            <w:r w:rsidRPr="00A66232">
              <w:rPr>
                <w:rFonts w:asciiTheme="majorBidi" w:hAnsiTheme="majorBidi" w:cstheme="majorBidi"/>
                <w:color w:val="221F1F"/>
                <w:spacing w:val="-21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czasu,</w:t>
            </w:r>
            <w:r w:rsidRPr="00A66232">
              <w:rPr>
                <w:rFonts w:asciiTheme="majorBidi" w:hAnsiTheme="majorBidi" w:cstheme="majorBidi"/>
                <w:color w:val="221F1F"/>
                <w:spacing w:val="-21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wyodrębnia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>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tekstów, tabel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ilustracji informacje kluczowe, przedstawia je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różnych postaciach), posługuje się kartą wybranych wzorów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stałych fizykochemicznych oraz kalkulatorem, wykonuje obliczenia szacunkowe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poddaje analizie otrzymany wynik, (wykonuje obliczenia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zapisuje wynik zgodnie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 zasadami zaokrąglania,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z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zachowaniem liczby cyfr znaczących)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rozwiązuje złożone (nietypowe) zadania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problemy dotyczące treści rozdziału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w w:val="105"/>
              </w:rPr>
              <w:t>Praca, moc, energia</w:t>
            </w:r>
          </w:p>
        </w:tc>
        <w:tc>
          <w:tcPr>
            <w:tcW w:w="36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</w:tc>
        <w:tc>
          <w:tcPr>
            <w:tcW w:w="41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(X)</w:t>
            </w:r>
          </w:p>
        </w:tc>
      </w:tr>
      <w:tr w:rsidR="00FD43F3" w:rsidRPr="00A66232" w:rsidTr="00CD31D3">
        <w:trPr>
          <w:trHeight w:val="20"/>
        </w:trPr>
        <w:tc>
          <w:tcPr>
            <w:tcW w:w="639" w:type="pct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ekstpodstawowy"/>
              <w:kinsoku w:val="0"/>
              <w:overflowPunct w:val="0"/>
              <w:spacing w:line="276" w:lineRule="auto"/>
              <w:contextualSpacing/>
              <w:rPr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ind w:hanging="1"/>
              <w:contextualSpacing/>
              <w:rPr>
                <w:rFonts w:asciiTheme="majorBidi" w:hAnsiTheme="majorBidi" w:cstheme="majorBidi"/>
                <w:color w:val="221F1F"/>
                <w:spacing w:val="-3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rozwiązuje 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 xml:space="preserve">test 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(zestaw zadań) dotyczący treści rozdziału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spacing w:val="-4"/>
                <w:w w:val="105"/>
              </w:rPr>
              <w:t xml:space="preserve">Praca,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spacing w:val="-3"/>
                <w:w w:val="105"/>
              </w:rPr>
              <w:t xml:space="preserve">moc, </w:t>
            </w:r>
            <w:r w:rsidRPr="00A66232">
              <w:rPr>
                <w:rFonts w:asciiTheme="majorBidi" w:hAnsiTheme="majorBidi" w:cstheme="majorBidi"/>
                <w:i/>
                <w:iCs/>
                <w:color w:val="221F1F"/>
                <w:spacing w:val="-4"/>
                <w:w w:val="105"/>
              </w:rPr>
              <w:t>energia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; </w:t>
            </w:r>
            <w:r w:rsidRPr="00A66232">
              <w:rPr>
                <w:rFonts w:asciiTheme="majorBidi" w:hAnsiTheme="majorBidi" w:cstheme="majorBidi"/>
                <w:color w:val="221F1F"/>
                <w:spacing w:val="-5"/>
                <w:w w:val="105"/>
              </w:rPr>
              <w:t xml:space="preserve">ocenia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>stopień opanowania wymagań</w:t>
            </w:r>
            <w:r w:rsidR="00F9416F"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 w </w:t>
            </w:r>
            <w:r w:rsidRPr="00A66232">
              <w:rPr>
                <w:rFonts w:asciiTheme="majorBidi" w:hAnsiTheme="majorBidi" w:cstheme="majorBidi"/>
                <w:color w:val="221F1F"/>
                <w:spacing w:val="-4"/>
                <w:w w:val="105"/>
              </w:rPr>
              <w:t xml:space="preserve">tym </w:t>
            </w:r>
            <w:r w:rsidRPr="00A66232">
              <w:rPr>
                <w:rFonts w:asciiTheme="majorBidi" w:hAnsiTheme="majorBidi" w:cstheme="majorBidi"/>
                <w:color w:val="221F1F"/>
                <w:spacing w:val="-6"/>
                <w:w w:val="105"/>
              </w:rPr>
              <w:t xml:space="preserve">zakresie, 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 xml:space="preserve">formułuje wnioski; ustala sposoby uzupełnienia osiągnięć (jeśli jest 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to </w:t>
            </w:r>
            <w:r w:rsidRPr="00A66232">
              <w:rPr>
                <w:rFonts w:asciiTheme="majorBidi" w:hAnsiTheme="majorBidi" w:cstheme="majorBidi"/>
                <w:color w:val="221F1F"/>
                <w:spacing w:val="-3"/>
                <w:w w:val="105"/>
              </w:rPr>
              <w:t>konieczne)</w:t>
            </w:r>
          </w:p>
        </w:tc>
        <w:tc>
          <w:tcPr>
            <w:tcW w:w="1618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4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4"/>
              </w:rPr>
              <w:t>X</w:t>
            </w:r>
          </w:p>
          <w:p w:rsidR="00FD43F3" w:rsidRPr="00A66232" w:rsidRDefault="00FD43F3" w:rsidP="00CD7A17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Theme="majorBidi" w:hAnsiTheme="majorBidi" w:cstheme="majorBidi"/>
                <w:color w:val="221F1F"/>
                <w:w w:val="105"/>
              </w:rPr>
            </w:pP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(zadania zróżnicowane pod względem trudności</w:t>
            </w:r>
            <w:r w:rsidR="00F9416F" w:rsidRPr="00A66232">
              <w:rPr>
                <w:rFonts w:asciiTheme="majorBidi" w:hAnsiTheme="majorBidi" w:cstheme="majorBidi"/>
                <w:color w:val="221F1F"/>
                <w:w w:val="105"/>
              </w:rPr>
              <w:t xml:space="preserve"> i </w:t>
            </w:r>
            <w:r w:rsidRPr="00A66232">
              <w:rPr>
                <w:rFonts w:asciiTheme="majorBidi" w:hAnsiTheme="majorBidi" w:cstheme="majorBidi"/>
                <w:color w:val="221F1F"/>
                <w:w w:val="105"/>
              </w:rPr>
              <w:t>złożoności)</w:t>
            </w:r>
          </w:p>
        </w:tc>
      </w:tr>
    </w:tbl>
    <w:p w:rsidR="00C95469" w:rsidRPr="00A66232" w:rsidRDefault="00C95469" w:rsidP="00B26112">
      <w:pPr>
        <w:pStyle w:val="Tekstpodstawowy"/>
        <w:kinsoku w:val="0"/>
        <w:overflowPunct w:val="0"/>
        <w:spacing w:before="2" w:after="1"/>
        <w:rPr>
          <w:rFonts w:asciiTheme="majorBidi" w:hAnsiTheme="majorBidi" w:cstheme="majorBidi"/>
          <w:sz w:val="24"/>
          <w:szCs w:val="24"/>
        </w:rPr>
      </w:pPr>
    </w:p>
    <w:sectPr w:rsidR="00C95469" w:rsidRPr="00A66232" w:rsidSect="00CD31D3">
      <w:headerReference w:type="default" r:id="rId8"/>
      <w:footerReference w:type="default" r:id="rId9"/>
      <w:pgSz w:w="16840" w:h="11900" w:orient="landscape"/>
      <w:pgMar w:top="1134" w:right="1418" w:bottom="1701" w:left="1418" w:header="709" w:footer="709" w:gutter="0"/>
      <w:cols w:space="708" w:equalWidth="0">
        <w:col w:w="1462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1F" w:rsidRDefault="00FC571F" w:rsidP="00C95469">
      <w:r>
        <w:separator/>
      </w:r>
    </w:p>
  </w:endnote>
  <w:endnote w:type="continuationSeparator" w:id="0">
    <w:p w:rsidR="00FC571F" w:rsidRDefault="00FC571F" w:rsidP="00C9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232" w:rsidRPr="00824C51" w:rsidRDefault="00A66232" w:rsidP="00DC3F4A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  <w:p w:rsidR="00A66232" w:rsidRDefault="00A66232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6B602D5" wp14:editId="1F977927">
              <wp:simplePos x="0" y="0"/>
              <wp:positionH relativeFrom="column">
                <wp:posOffset>0</wp:posOffset>
              </wp:positionH>
              <wp:positionV relativeFrom="paragraph">
                <wp:posOffset>3048000</wp:posOffset>
              </wp:positionV>
              <wp:extent cx="3096000" cy="381600"/>
              <wp:effectExtent l="0" t="0" r="9525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000" cy="381600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232" w:rsidRPr="00F20F8E" w:rsidRDefault="00A66232" w:rsidP="00DC3F4A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A66232" w:rsidRPr="00F20F8E" w:rsidRDefault="00A66232" w:rsidP="00DC3F4A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6B602D5" id="Group 18" o:spid="_x0000_s1027" style="position:absolute;margin-left:0;margin-top:240pt;width:243.8pt;height:30.05pt;z-index:251662336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:rsidR="00DC3F4A" w:rsidRPr="00F20F8E" w:rsidRDefault="00DC3F4A" w:rsidP="00DC3F4A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DC3F4A" w:rsidRPr="00F20F8E" w:rsidRDefault="00DC3F4A" w:rsidP="00DC3F4A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1F" w:rsidRDefault="00FC571F" w:rsidP="00C95469">
      <w:r>
        <w:separator/>
      </w:r>
    </w:p>
  </w:footnote>
  <w:footnote w:type="continuationSeparator" w:id="0">
    <w:p w:rsidR="00FC571F" w:rsidRDefault="00FC571F" w:rsidP="00C9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232" w:rsidRDefault="00A6623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1069340</wp:posOffset>
              </wp:positionH>
              <wp:positionV relativeFrom="paragraph">
                <wp:posOffset>-1501775</wp:posOffset>
              </wp:positionV>
              <wp:extent cx="446405" cy="2566035"/>
              <wp:effectExtent l="6985" t="0" r="0" b="0"/>
              <wp:wrapNone/>
              <wp:docPr id="927" name="Group 9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6200000">
                        <a:off x="0" y="0"/>
                        <a:ext cx="446405" cy="2566035"/>
                        <a:chOff x="15604" y="-4470"/>
                        <a:chExt cx="703" cy="4041"/>
                      </a:xfrm>
                    </wpg:grpSpPr>
                    <wps:wsp>
                      <wps:cNvPr id="928" name="Freeform 885"/>
                      <wps:cNvSpPr>
                        <a:spLocks/>
                      </wps:cNvSpPr>
                      <wps:spPr bwMode="auto">
                        <a:xfrm>
                          <a:off x="15604" y="-4470"/>
                          <a:ext cx="703" cy="1218"/>
                        </a:xfrm>
                        <a:custGeom>
                          <a:avLst/>
                          <a:gdLst>
                            <a:gd name="T0" fmla="*/ 0 w 703"/>
                            <a:gd name="T1" fmla="*/ 0 h 1218"/>
                            <a:gd name="T2" fmla="*/ 0 w 703"/>
                            <a:gd name="T3" fmla="*/ 1217 h 1218"/>
                            <a:gd name="T4" fmla="*/ 702 w 703"/>
                            <a:gd name="T5" fmla="*/ 1217 h 1218"/>
                            <a:gd name="T6" fmla="*/ 702 w 703"/>
                            <a:gd name="T7" fmla="*/ 0 h 1218"/>
                            <a:gd name="T8" fmla="*/ 0 w 703"/>
                            <a:gd name="T9" fmla="*/ 0 h 1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1218">
                              <a:moveTo>
                                <a:pt x="0" y="0"/>
                              </a:moveTo>
                              <a:lnTo>
                                <a:pt x="0" y="1217"/>
                              </a:lnTo>
                              <a:lnTo>
                                <a:pt x="702" y="1217"/>
                              </a:lnTo>
                              <a:lnTo>
                                <a:pt x="7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3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9" name="Freeform 886"/>
                      <wps:cNvSpPr>
                        <a:spLocks/>
                      </wps:cNvSpPr>
                      <wps:spPr bwMode="auto">
                        <a:xfrm>
                          <a:off x="15604" y="-3252"/>
                          <a:ext cx="703" cy="2823"/>
                        </a:xfrm>
                        <a:custGeom>
                          <a:avLst/>
                          <a:gdLst>
                            <a:gd name="T0" fmla="*/ 0 w 703"/>
                            <a:gd name="T1" fmla="*/ 0 h 2823"/>
                            <a:gd name="T2" fmla="*/ 0 w 703"/>
                            <a:gd name="T3" fmla="*/ 2822 h 2823"/>
                            <a:gd name="T4" fmla="*/ 702 w 703"/>
                            <a:gd name="T5" fmla="*/ 2822 h 2823"/>
                            <a:gd name="T6" fmla="*/ 702 w 703"/>
                            <a:gd name="T7" fmla="*/ 0 h 2823"/>
                            <a:gd name="T8" fmla="*/ 0 w 703"/>
                            <a:gd name="T9" fmla="*/ 0 h 2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2823">
                              <a:moveTo>
                                <a:pt x="0" y="0"/>
                              </a:moveTo>
                              <a:lnTo>
                                <a:pt x="0" y="2822"/>
                              </a:lnTo>
                              <a:lnTo>
                                <a:pt x="702" y="2822"/>
                              </a:lnTo>
                              <a:lnTo>
                                <a:pt x="7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2102901" id="Group 927" o:spid="_x0000_s1026" style="position:absolute;margin-left:84.2pt;margin-top:-118.25pt;width:35.15pt;height:202.05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" o:allowincell="f">
              <v:shape id="Freeform 885" o:spid="_x0000_s1027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" path="m,l,1217r702,l702,,,xe" fillcolor="#043479" stroked="f">
                <v:path arrowok="t" o:connecttype="custom" o:connectlocs="0,0;0,1217;702,1217;702,0;0,0" o:connectangles="0,0,0,0,0"/>
              </v:shape>
              <v:shape id="Freeform 886" o:spid="_x0000_s1028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" path="m,l,2822r702,l702,,,xe" fillcolor="#93c73c" stroked="f">
                <v:path arrowok="t" o:connecttype="custom" o:connectlocs="0,0;0,2822;702,2822;702,0;0,0" o:connectangles="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1835150</wp:posOffset>
              </wp:positionH>
              <wp:positionV relativeFrom="page">
                <wp:posOffset>-991870</wp:posOffset>
              </wp:positionV>
              <wp:extent cx="262255" cy="2798445"/>
              <wp:effectExtent l="0" t="1268095" r="0" b="1250950"/>
              <wp:wrapNone/>
              <wp:docPr id="930" name="Text Box 9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262255" cy="279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232" w:rsidRPr="00B26112" w:rsidRDefault="00A66232" w:rsidP="00C95469">
                          <w:pPr>
                            <w:tabs>
                              <w:tab w:val="left" w:pos="425"/>
                              <w:tab w:val="left" w:pos="1985"/>
                            </w:tabs>
                            <w:kinsoku w:val="0"/>
                            <w:overflowPunct w:val="0"/>
                            <w:spacing w:before="33" w:line="154" w:lineRule="exact"/>
                            <w:ind w:left="20"/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7"/>
                              <w:sz w:val="15"/>
                              <w:szCs w:val="15"/>
                            </w:rPr>
                          </w:pP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943687">
                            <w:rPr>
                              <w:rFonts w:ascii="Arial" w:hAnsi="Arial" w:cs="Arial"/>
                              <w:i/>
                              <w:iCs/>
                              <w:noProof/>
                              <w:color w:val="FFFFFF"/>
                              <w:w w:val="118"/>
                              <w:sz w:val="15"/>
                              <w:szCs w:val="15"/>
                            </w:rPr>
                            <w:t>7</w:t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end"/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sz w:val="15"/>
                              <w:szCs w:val="15"/>
                            </w:rPr>
                            <w:tab/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4"/>
                              <w:sz w:val="15"/>
                              <w:szCs w:val="15"/>
                            </w:rPr>
                            <w:t>Plan wynikowy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0" o:spid="_x0000_s1026" type="#_x0000_t202" style="position:absolute;margin-left:144.5pt;margin-top:-78.1pt;width:20.65pt;height:220.3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" o:allowincell="f" filled="f" stroked="f">
              <v:textbox inset="0,0,0,0">
                <w:txbxContent>
                  <w:p w:rsidR="00A66232" w:rsidRPr="00B26112" w:rsidRDefault="00A66232" w:rsidP="00C95469">
                    <w:pPr>
                      <w:tabs>
                        <w:tab w:val="left" w:pos="425"/>
                        <w:tab w:val="left" w:pos="1985"/>
                      </w:tabs>
                      <w:kinsoku w:val="0"/>
                      <w:overflowPunct w:val="0"/>
                      <w:spacing w:before="33" w:line="154" w:lineRule="exact"/>
                      <w:ind w:left="20"/>
                      <w:rPr>
                        <w:rFonts w:ascii="Arial" w:hAnsi="Arial" w:cs="Arial"/>
                        <w:i/>
                        <w:iCs/>
                        <w:color w:val="FFFFFF"/>
                        <w:w w:val="107"/>
                        <w:sz w:val="15"/>
                        <w:szCs w:val="15"/>
                      </w:rPr>
                    </w:pP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begin"/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instrText>PAGE   \* MERGEFORMAT</w:instrText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separate"/>
                    </w:r>
                    <w:r w:rsidR="00943687">
                      <w:rPr>
                        <w:rFonts w:ascii="Arial" w:hAnsi="Arial" w:cs="Arial"/>
                        <w:i/>
                        <w:iCs/>
                        <w:noProof/>
                        <w:color w:val="FFFFFF"/>
                        <w:w w:val="118"/>
                        <w:sz w:val="15"/>
                        <w:szCs w:val="15"/>
                      </w:rPr>
                      <w:t>7</w:t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end"/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sz w:val="15"/>
                        <w:szCs w:val="15"/>
                      </w:rPr>
                      <w:tab/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04"/>
                        <w:sz w:val="15"/>
                        <w:szCs w:val="15"/>
                      </w:rPr>
                      <w:t>Plan wynikowy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55D2"/>
    <w:multiLevelType w:val="hybridMultilevel"/>
    <w:tmpl w:val="0514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69"/>
    <w:rsid w:val="001B713A"/>
    <w:rsid w:val="00334235"/>
    <w:rsid w:val="00657481"/>
    <w:rsid w:val="0072581A"/>
    <w:rsid w:val="00943687"/>
    <w:rsid w:val="009F1EE0"/>
    <w:rsid w:val="00A66232"/>
    <w:rsid w:val="00AF1C16"/>
    <w:rsid w:val="00B26112"/>
    <w:rsid w:val="00C95469"/>
    <w:rsid w:val="00CD31D3"/>
    <w:rsid w:val="00CD7A17"/>
    <w:rsid w:val="00D543C6"/>
    <w:rsid w:val="00DC3F4A"/>
    <w:rsid w:val="00F9416F"/>
    <w:rsid w:val="00FA13A5"/>
    <w:rsid w:val="00FC571F"/>
    <w:rsid w:val="00F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C0E129D-3DAA-4496-BA9B-0453B0C2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HelveticaNeueLT Pro 55 Roman" w:hAnsi="HelveticaNeueLT Pro 55 Roman" w:cs="HelveticaNeueLT Pro 55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rFonts w:ascii="Arial" w:hAnsi="Arial" w:cs="Arial"/>
      <w:i/>
      <w:iCs/>
      <w:sz w:val="14"/>
      <w:szCs w:val="14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HelveticaNeueLT Pro 55 Roman" w:hAnsi="HelveticaNeueLT Pro 55 Roman" w:cs="HelveticaNeueLT Pro 55 Roman"/>
      <w:sz w:val="24"/>
      <w:szCs w:val="24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9546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C95469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5469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C95469"/>
    <w:rPr>
      <w:rFonts w:ascii="HelveticaNeueLT Pro 55 Roman" w:hAnsi="HelveticaNeueLT Pro 55 Roman" w:cs="HelveticaNeueLT Pro 55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713A"/>
    <w:rPr>
      <w:color w:val="808080"/>
    </w:rPr>
  </w:style>
  <w:style w:type="paragraph" w:customStyle="1" w:styleId="StopkaCopyright">
    <w:name w:val="Stopka Copyright"/>
    <w:basedOn w:val="Normalny"/>
    <w:qFormat/>
    <w:rsid w:val="00DC3F4A"/>
    <w:pPr>
      <w:widowControl/>
      <w:autoSpaceDE/>
      <w:autoSpaceDN/>
      <w:adjustRightInd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  <w:lang w:eastAsia="en-US"/>
    </w:rPr>
  </w:style>
  <w:style w:type="paragraph" w:customStyle="1" w:styleId="stopkaSc">
    <w:name w:val="stopka_Sc"/>
    <w:basedOn w:val="Stopka"/>
    <w:link w:val="stopkaScZnak"/>
    <w:qFormat/>
    <w:rsid w:val="00DC3F4A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DC3F4A"/>
    <w:rPr>
      <w:rFonts w:asciiTheme="minorHAnsi" w:eastAsiaTheme="minorHAnsi" w:hAnsiTheme="minorHAnsi" w:cs="HelveticaNeueLT Pro 55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328BB-A55F-4771-B19B-3C53DD99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5869</Words>
  <Characters>35220</Characters>
  <Application>Microsoft Office Word</Application>
  <DocSecurity>0</DocSecurity>
  <Lines>293</Lines>
  <Paragraphs>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066407 OF1 KN_Plan wynikowy ZP</vt:lpstr>
      <vt:lpstr>066407 OF1 KN_Plan wynikowy ZP</vt:lpstr>
    </vt:vector>
  </TitlesOfParts>
  <Company/>
  <LinksUpToDate>false</LinksUpToDate>
  <CharactersWithSpaces>41007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KN_Plan wynikowy ZP</dc:title>
  <dc:subject/>
  <dc:creator>d.okulewicz</dc:creator>
  <cp:keywords/>
  <dc:description/>
  <cp:lastModifiedBy>Jan Pawelski</cp:lastModifiedBy>
  <cp:revision>2</cp:revision>
  <dcterms:created xsi:type="dcterms:W3CDTF">2019-09-13T08:27:00Z</dcterms:created>
  <dcterms:modified xsi:type="dcterms:W3CDTF">2019-09-13T08:27:00Z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