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6D128F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Základná škola, Štúrova 341, Hanušovce nad Topľo</w:t>
            </w:r>
            <w:r>
              <w:rPr>
                <w:rFonts w:ascii="Times New Roman" w:hAnsi="Times New Roman"/>
              </w:rPr>
              <w:t>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312010Q919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 w:rsidRPr="00AC3647">
              <w:rPr>
                <w:rFonts w:ascii="Times New Roman" w:hAnsi="Times New Roman"/>
              </w:rPr>
              <w:t>Klub matematiky na 1. stupni ZŠ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D11F20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2712CF" w:rsidRDefault="00D11F20" w:rsidP="00D11F20">
            <w:pPr>
              <w:tabs>
                <w:tab w:val="left" w:pos="4007"/>
              </w:tabs>
              <w:spacing w:after="0" w:line="240" w:lineRule="auto"/>
            </w:pPr>
            <w:r>
              <w:t>február 2019 – jún</w:t>
            </w:r>
            <w:r w:rsidRPr="00D11F20">
              <w:t xml:space="preserve"> </w:t>
            </w:r>
            <w:r w:rsidRPr="00D11F20">
              <w:rPr>
                <w:rFonts w:ascii="Times New Roman" w:hAnsi="Times New Roman"/>
              </w:rPr>
              <w:t>2019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A22340">
        <w:trPr>
          <w:trHeight w:val="4819"/>
        </w:trPr>
        <w:tc>
          <w:tcPr>
            <w:tcW w:w="9212" w:type="dxa"/>
          </w:tcPr>
          <w:p w:rsidR="00424AF9" w:rsidRDefault="00424AF9" w:rsidP="00A2234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A22340" w:rsidRP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Pr="00441AA2">
              <w:rPr>
                <w:rFonts w:ascii="Times New Roman" w:hAnsi="Times New Roman"/>
              </w:rPr>
              <w:t xml:space="preserve">Prieskumno-analytická  a tvorivá činnosť týkajúca sa výchovy a vzdelávania a vedúca 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441AA2">
              <w:rPr>
                <w:rFonts w:ascii="Times New Roman" w:hAnsi="Times New Roman"/>
              </w:rPr>
              <w:t xml:space="preserve"> k jej zlepšeniu a identifikácii osvedčených pedagogických skúseností</w:t>
            </w:r>
          </w:p>
          <w:p w:rsidR="00A22340" w:rsidRPr="00441AA2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ind w:left="873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Obsah: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tvorba metodických materiálov na rozvoj matematickej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gramotnosti</w:t>
            </w:r>
          </w:p>
          <w:p w:rsidR="00A22340" w:rsidRPr="00D42F37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- výmena  didaktických postupov zameraných na rozvoj kľúčových kompetencií žiakov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Zdôvodnenie:  </w:t>
            </w:r>
          </w:p>
          <w:p w:rsidR="00A22340" w:rsidRPr="00AD179D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179D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AD179D">
              <w:rPr>
                <w:rFonts w:ascii="Times New Roman" w:hAnsi="Times New Roman"/>
              </w:rPr>
              <w:t>- osvojiť si matematickú zručnosť  ako schopnosť používať a uplatniť  matematiku</w:t>
            </w:r>
          </w:p>
          <w:p w:rsidR="00A22340" w:rsidRPr="00AD179D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D179D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AD179D">
              <w:rPr>
                <w:rFonts w:ascii="Times New Roman" w:hAnsi="Times New Roman"/>
              </w:rPr>
              <w:t xml:space="preserve">   v každodennom  živote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- budovať vzťah medzi matematikou a realitou k získaniu skúseností s matematizáciou  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  reálnej situácie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- rozvíjať osobnostné </w:t>
            </w:r>
            <w:r>
              <w:rPr>
                <w:rFonts w:ascii="Times New Roman" w:hAnsi="Times New Roman"/>
              </w:rPr>
              <w:t xml:space="preserve">a sociálne kompetencie </w:t>
            </w:r>
          </w:p>
          <w:p w:rsidR="00A22340" w:rsidRPr="00441AA2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441AA2">
              <w:rPr>
                <w:rFonts w:ascii="Times New Roman" w:hAnsi="Times New Roman"/>
              </w:rPr>
              <w:t>- zlepšiť študijné výsledky žiakov</w:t>
            </w:r>
          </w:p>
          <w:p w:rsidR="00A22340" w:rsidRP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75C03">
              <w:rPr>
                <w:rFonts w:ascii="Times New Roman" w:hAnsi="Times New Roman"/>
              </w:rPr>
              <w:t xml:space="preserve">- podporovať inklúziu vo vzdelávaní 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589"/>
              </w:tabs>
              <w:spacing w:after="0" w:line="240" w:lineRule="auto"/>
              <w:ind w:left="1080" w:hanging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2. V</w:t>
            </w:r>
            <w:r w:rsidRPr="00977BE6">
              <w:rPr>
                <w:rFonts w:ascii="Times New Roman" w:hAnsi="Times New Roman"/>
              </w:rPr>
              <w:t>ýmena skúseností pri využívaní moderných vyučovacích</w:t>
            </w:r>
            <w:r>
              <w:rPr>
                <w:rFonts w:ascii="Times New Roman" w:hAnsi="Times New Roman"/>
              </w:rPr>
              <w:t xml:space="preserve"> postupov a metód </w:t>
            </w:r>
          </w:p>
          <w:p w:rsidR="00A22340" w:rsidRPr="00AD179D" w:rsidRDefault="00A22340" w:rsidP="00A22340">
            <w:pPr>
              <w:pStyle w:val="Odsekzoznamu"/>
              <w:tabs>
                <w:tab w:val="left" w:pos="589"/>
              </w:tabs>
              <w:spacing w:after="0" w:line="240" w:lineRule="auto"/>
              <w:ind w:left="1080" w:hanging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podporujúcich</w:t>
            </w:r>
            <w:r w:rsidRPr="00977BE6">
              <w:rPr>
                <w:rFonts w:ascii="Times New Roman" w:hAnsi="Times New Roman"/>
              </w:rPr>
              <w:t xml:space="preserve"> inovácie vo vzdelávaní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Obsah: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výmena praxou overených námetov, didaktických postupov zameraných na rozvoj 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funkčnej gramotnosti</w:t>
            </w: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Zdôvodnenie: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- zlepšenie výsledkov medzinárodného merania PIRLS, TIMSS</w:t>
            </w:r>
          </w:p>
          <w:p w:rsidR="00A22340" w:rsidRPr="00AD179D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AD179D">
              <w:rPr>
                <w:rFonts w:ascii="Times New Roman" w:hAnsi="Times New Roman"/>
              </w:rPr>
              <w:t>- rozvíjať schopnosť žiakov používať prostriedky IKT na vyhľadávanie, spracovanie</w:t>
            </w:r>
          </w:p>
          <w:p w:rsidR="00A22340" w:rsidRPr="00A22340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D179D">
              <w:rPr>
                <w:rFonts w:ascii="Times New Roman" w:hAnsi="Times New Roman"/>
              </w:rPr>
              <w:t xml:space="preserve">  a prezentáciu informácií.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Pr="00441AA2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3</w:t>
            </w:r>
            <w:r w:rsidRPr="00441AA2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V</w:t>
            </w:r>
            <w:r w:rsidRPr="00441AA2">
              <w:rPr>
                <w:rFonts w:ascii="Times New Roman" w:hAnsi="Times New Roman"/>
              </w:rPr>
              <w:t>ýmena skúseností v oblasti medzipredmetových vzťahov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Obsah: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441AA2">
              <w:rPr>
                <w:rFonts w:ascii="Times New Roman" w:hAnsi="Times New Roman"/>
              </w:rPr>
              <w:t>- inovatívne metódy a alternatívne formy vzdelávania</w:t>
            </w:r>
          </w:p>
          <w:p w:rsidR="00A22340" w:rsidRPr="002712CF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Zdôvodnenie: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podporovať schopnosť žiakov využiť a interpretovať naučené vedomosti a poznatky </w:t>
            </w:r>
          </w:p>
          <w:p w:rsidR="00A22340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bežných životných situáciách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>- používať rôzne spôsoby reprezentácie matematického obsahu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- rozvíjať zručnosti súvisiace s procesom učenia sa,  k aktivite na vyučovaní  </w:t>
            </w:r>
          </w:p>
          <w:p w:rsidR="00A22340" w:rsidRPr="00905425" w:rsidRDefault="00A22340" w:rsidP="00A2234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05425">
              <w:rPr>
                <w:rFonts w:ascii="Times New Roman" w:hAnsi="Times New Roman"/>
              </w:rPr>
              <w:t xml:space="preserve">  a k racionálnemu a samostatnému učeniu sa</w:t>
            </w:r>
          </w:p>
          <w:p w:rsidR="00A22340" w:rsidRPr="00905425" w:rsidRDefault="00A22340" w:rsidP="00A2234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</w:t>
            </w:r>
            <w:r w:rsidRPr="00905425">
              <w:rPr>
                <w:rFonts w:eastAsiaTheme="minorHAnsi"/>
              </w:rPr>
              <w:t xml:space="preserve"> - veku primerané presné používať materinský jazyk a správnu</w:t>
            </w:r>
          </w:p>
          <w:p w:rsidR="00424AF9" w:rsidRDefault="00A22340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aplikáciu</w:t>
            </w:r>
            <w:r w:rsidRPr="00CF56C5">
              <w:rPr>
                <w:rFonts w:eastAsiaTheme="minorHAnsi"/>
              </w:rPr>
              <w:t xml:space="preserve"> postupne sa rozširujúcej matematickej symboliky</w:t>
            </w:r>
          </w:p>
          <w:p w:rsidR="00A22340" w:rsidRDefault="00A22340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</w:pPr>
          </w:p>
          <w:p w:rsidR="00963324" w:rsidRDefault="00963324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</w:pPr>
          </w:p>
          <w:p w:rsidR="00963324" w:rsidRPr="00A22340" w:rsidRDefault="00963324" w:rsidP="00A22340">
            <w:pPr>
              <w:pStyle w:val="Odsekzoznamu"/>
              <w:autoSpaceDE w:val="0"/>
              <w:autoSpaceDN w:val="0"/>
              <w:adjustRightInd w:val="0"/>
              <w:spacing w:after="0" w:line="240" w:lineRule="auto"/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1"/>
        <w:gridCol w:w="1559"/>
        <w:gridCol w:w="1560"/>
        <w:gridCol w:w="1134"/>
        <w:gridCol w:w="1701"/>
        <w:gridCol w:w="1842"/>
      </w:tblGrid>
      <w:tr w:rsidR="00424AF9" w:rsidRPr="002712CF" w:rsidTr="00A24788">
        <w:trPr>
          <w:trHeight w:val="300"/>
        </w:trPr>
        <w:tc>
          <w:tcPr>
            <w:tcW w:w="9067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D11F2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D11F20">
              <w:rPr>
                <w:rFonts w:ascii="Times New Roman" w:hAnsi="Times New Roman"/>
              </w:rPr>
              <w:t>2018/2019</w:t>
            </w:r>
          </w:p>
        </w:tc>
      </w:tr>
      <w:tr w:rsidR="00424AF9" w:rsidRPr="002712CF" w:rsidTr="00A24788">
        <w:trPr>
          <w:trHeight w:val="300"/>
        </w:trPr>
        <w:tc>
          <w:tcPr>
            <w:tcW w:w="9067" w:type="dxa"/>
            <w:gridSpan w:val="6"/>
            <w:shd w:val="clear" w:color="000000" w:fill="FFF2CC"/>
            <w:vAlign w:val="bottom"/>
          </w:tcPr>
          <w:p w:rsidR="00424AF9" w:rsidRPr="00414E23" w:rsidRDefault="00424AF9" w:rsidP="00A549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  <w:r w:rsidR="00A549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polrok </w:t>
            </w:r>
            <w:r w:rsidR="00A5499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424AF9" w:rsidRPr="002712CF" w:rsidTr="00A24788">
        <w:trPr>
          <w:trHeight w:val="660"/>
        </w:trPr>
        <w:tc>
          <w:tcPr>
            <w:tcW w:w="127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6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59" w:type="dxa"/>
            <w:vAlign w:val="bottom"/>
          </w:tcPr>
          <w:p w:rsidR="00424AF9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60" w:type="dxa"/>
            <w:vAlign w:val="bottom"/>
          </w:tcPr>
          <w:p w:rsidR="00424AF9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54996"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424AF9" w:rsidRPr="00414E23" w:rsidRDefault="00A54996" w:rsidP="00781A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</w:t>
            </w:r>
            <w:r w:rsidR="00781A65">
              <w:rPr>
                <w:rFonts w:ascii="Times New Roman" w:hAnsi="Times New Roman"/>
                <w:color w:val="000000"/>
                <w:lang w:eastAsia="sk-SK"/>
              </w:rPr>
              <w:t>C</w:t>
            </w:r>
          </w:p>
        </w:tc>
        <w:tc>
          <w:tcPr>
            <w:tcW w:w="1701" w:type="dxa"/>
            <w:vAlign w:val="bottom"/>
          </w:tcPr>
          <w:p w:rsidR="00A22340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Návrh a analýza Plánu práce klubu matematiky na 1. stupni ZŠ</w:t>
            </w:r>
          </w:p>
        </w:tc>
        <w:tc>
          <w:tcPr>
            <w:tcW w:w="1842" w:type="dxa"/>
            <w:vAlign w:val="bottom"/>
          </w:tcPr>
          <w:p w:rsidR="00A22340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Rozbor plánu, jeho zameranie, rozdelenie úloh, diskusia, návrhy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781A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</w:t>
            </w:r>
            <w:r w:rsidR="00781A65">
              <w:rPr>
                <w:rFonts w:ascii="Times New Roman" w:hAnsi="Times New Roman"/>
                <w:color w:val="000000"/>
                <w:lang w:eastAsia="sk-SK"/>
              </w:rPr>
              <w:t>C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 xml:space="preserve">Inovatívne metódy vo vyučovaní matematiky  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Sumarizácia a štúdium odbornej literatúry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Implementácia rozvoja matematickej gramotnosti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Aplikácia a využitie foriem v predmete matematika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Rozvoj matematickej gramotnosti u žiakov so ŠVVP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Aplikácia  a využitie foriem v predmete matematika pre žiakov so ŠVVP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22340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 xml:space="preserve">Knižné zdroje rozvoja 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lastRenderedPageBreak/>
              <w:t>matematickej gramotnosti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 xml:space="preserve">Výber vhodnej odbornej literatúry zameranej na 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lastRenderedPageBreak/>
              <w:t>matematickú gramotnosť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Internetové zdroje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Návrh a zostavovanie veku primeraných edukačných textov a programov použitých pri rozvíjaní matematickej  gramotnosti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Knižné a časopisecké zdroje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Návrh a príprava databázy knižnej a časopiseckej literatúry zameranej na matematickú gramotnosť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Aplikácia úloh na rozvoj matematickej gramotnosti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Zostavenie a klasifikácia úloh na rozvoj matematickej gramotnosti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Aplikácia úloh na rozvoj matematickej gramotnosti u žiakov so ŠVVP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Zostavenie a klasifikácia úloh na rozvoj matematickej gramotnosti pre žiakov so ŠVVP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2019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vAlign w:val="bottom"/>
          </w:tcPr>
          <w:p w:rsidR="00A54996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</w:p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II. A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Aplikácia úloh na rozvoj matematickej gramotnosti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D24CD">
              <w:rPr>
                <w:rFonts w:ascii="Times New Roman" w:hAnsi="Times New Roman"/>
                <w:color w:val="000000"/>
                <w:lang w:eastAsia="sk-SK"/>
              </w:rPr>
              <w:t>Zostavenie a klasifikácia úloh na rozvoj matematickej gramotnosti zameraný na rovnaký prístup k vzdelávaniu</w:t>
            </w:r>
          </w:p>
        </w:tc>
      </w:tr>
      <w:tr w:rsidR="00A54996" w:rsidRPr="002712CF" w:rsidTr="00A24788">
        <w:trPr>
          <w:trHeight w:val="300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54996" w:rsidRPr="002712CF" w:rsidTr="00A24788">
        <w:trPr>
          <w:trHeight w:val="315"/>
        </w:trPr>
        <w:tc>
          <w:tcPr>
            <w:tcW w:w="1271" w:type="dxa"/>
            <w:noWrap/>
            <w:vAlign w:val="center"/>
          </w:tcPr>
          <w:p w:rsidR="00A54996" w:rsidRPr="00414E23" w:rsidRDefault="00A54996" w:rsidP="00A54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59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2" w:type="dxa"/>
            <w:vAlign w:val="bottom"/>
          </w:tcPr>
          <w:p w:rsidR="00A54996" w:rsidRPr="00414E23" w:rsidRDefault="00A54996" w:rsidP="00A549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D24CD" w:rsidP="002712CF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BD24CD" w:rsidP="002712CF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15. 2. 2019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2864BF" w:rsidP="002712CF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PaedDr. Viera Hodošková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BD24CD" w:rsidP="002712CF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19. 2. 2019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  <w:bookmarkStart w:id="0" w:name="_GoBack"/>
      <w:bookmarkEnd w:id="0"/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63324" w:rsidRDefault="00963324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63324" w:rsidRDefault="00963324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63324" w:rsidRDefault="00963324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47" w:rsidRDefault="00195547" w:rsidP="00CF35D8">
      <w:pPr>
        <w:spacing w:after="0" w:line="240" w:lineRule="auto"/>
      </w:pPr>
      <w:r>
        <w:separator/>
      </w:r>
    </w:p>
  </w:endnote>
  <w:endnote w:type="continuationSeparator" w:id="0">
    <w:p w:rsidR="00195547" w:rsidRDefault="0019554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47" w:rsidRDefault="00195547" w:rsidP="00CF35D8">
      <w:pPr>
        <w:spacing w:after="0" w:line="240" w:lineRule="auto"/>
      </w:pPr>
      <w:r>
        <w:separator/>
      </w:r>
    </w:p>
  </w:footnote>
  <w:footnote w:type="continuationSeparator" w:id="0">
    <w:p w:rsidR="00195547" w:rsidRDefault="0019554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E6FBF"/>
    <w:rsid w:val="000F127B"/>
    <w:rsid w:val="00121E89"/>
    <w:rsid w:val="00195547"/>
    <w:rsid w:val="001A0CD0"/>
    <w:rsid w:val="001A5EA2"/>
    <w:rsid w:val="00203036"/>
    <w:rsid w:val="00225CD9"/>
    <w:rsid w:val="002712CF"/>
    <w:rsid w:val="002864B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34BA9"/>
    <w:rsid w:val="00446402"/>
    <w:rsid w:val="00446542"/>
    <w:rsid w:val="00460C51"/>
    <w:rsid w:val="004C05D7"/>
    <w:rsid w:val="004F368A"/>
    <w:rsid w:val="005361EC"/>
    <w:rsid w:val="0055263C"/>
    <w:rsid w:val="00583AF0"/>
    <w:rsid w:val="00592E27"/>
    <w:rsid w:val="00615E73"/>
    <w:rsid w:val="006377DA"/>
    <w:rsid w:val="006B6CBE"/>
    <w:rsid w:val="006D128F"/>
    <w:rsid w:val="006E77C5"/>
    <w:rsid w:val="00715CA8"/>
    <w:rsid w:val="00735EF3"/>
    <w:rsid w:val="00781A65"/>
    <w:rsid w:val="00790089"/>
    <w:rsid w:val="007A5170"/>
    <w:rsid w:val="007A6CFA"/>
    <w:rsid w:val="007C6799"/>
    <w:rsid w:val="008058B8"/>
    <w:rsid w:val="008721DB"/>
    <w:rsid w:val="008C3B1D"/>
    <w:rsid w:val="008C3C41"/>
    <w:rsid w:val="009202AD"/>
    <w:rsid w:val="00932294"/>
    <w:rsid w:val="00963324"/>
    <w:rsid w:val="00970EAD"/>
    <w:rsid w:val="009A70A4"/>
    <w:rsid w:val="009C2B5E"/>
    <w:rsid w:val="009F4F76"/>
    <w:rsid w:val="00A101F1"/>
    <w:rsid w:val="00A22340"/>
    <w:rsid w:val="00A24788"/>
    <w:rsid w:val="00A54996"/>
    <w:rsid w:val="00A60695"/>
    <w:rsid w:val="00A63053"/>
    <w:rsid w:val="00A71E3A"/>
    <w:rsid w:val="00A9043F"/>
    <w:rsid w:val="00AB111C"/>
    <w:rsid w:val="00B417E4"/>
    <w:rsid w:val="00B440DB"/>
    <w:rsid w:val="00B71530"/>
    <w:rsid w:val="00B9576E"/>
    <w:rsid w:val="00BB5601"/>
    <w:rsid w:val="00BD24CD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11F20"/>
    <w:rsid w:val="00D259EB"/>
    <w:rsid w:val="00D5619C"/>
    <w:rsid w:val="00D853C9"/>
    <w:rsid w:val="00DA6ABC"/>
    <w:rsid w:val="00E42C9F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Lenovo</cp:lastModifiedBy>
  <cp:revision>4</cp:revision>
  <cp:lastPrinted>2017-07-21T06:21:00Z</cp:lastPrinted>
  <dcterms:created xsi:type="dcterms:W3CDTF">2020-02-18T15:42:00Z</dcterms:created>
  <dcterms:modified xsi:type="dcterms:W3CDTF">2020-02-19T14:48:00Z</dcterms:modified>
</cp:coreProperties>
</file>