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7E" w:rsidRPr="00BF0113" w:rsidRDefault="006D0BBB" w:rsidP="00554C7E">
      <w:pPr>
        <w:pStyle w:val="NormalnyWeb"/>
        <w:spacing w:before="0" w:beforeAutospacing="0" w:after="0"/>
        <w:ind w:left="57" w:right="57" w:hanging="57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Biologia </w:t>
      </w:r>
      <w:r w:rsidR="00554C7E">
        <w:rPr>
          <w:b/>
          <w:bCs/>
          <w:sz w:val="20"/>
          <w:szCs w:val="20"/>
        </w:rPr>
        <w:t xml:space="preserve"> </w:t>
      </w:r>
      <w:r w:rsidR="00554C7E" w:rsidRPr="00BF0113">
        <w:rPr>
          <w:b/>
          <w:bCs/>
          <w:sz w:val="20"/>
          <w:szCs w:val="20"/>
        </w:rPr>
        <w:t xml:space="preserve">- wymagania edukacyjne niezbędne do uzyskania </w:t>
      </w:r>
    </w:p>
    <w:p w:rsidR="00554C7E" w:rsidRPr="00BF0113" w:rsidRDefault="00554C7E" w:rsidP="00554C7E">
      <w:pPr>
        <w:pStyle w:val="NormalnyWeb"/>
        <w:spacing w:before="0" w:beforeAutospacing="0" w:after="0"/>
        <w:ind w:left="57" w:right="57" w:hanging="57"/>
        <w:jc w:val="center"/>
        <w:rPr>
          <w:sz w:val="20"/>
          <w:szCs w:val="20"/>
        </w:rPr>
      </w:pPr>
      <w:r w:rsidRPr="00BF0113">
        <w:rPr>
          <w:b/>
          <w:bCs/>
          <w:sz w:val="20"/>
          <w:szCs w:val="20"/>
        </w:rPr>
        <w:t>śródrocznych i rocznych ocen klasyfikacyjnych.</w:t>
      </w:r>
    </w:p>
    <w:p w:rsidR="00554C7E" w:rsidRPr="00BF0113" w:rsidRDefault="00554C7E" w:rsidP="00554C7E">
      <w:pPr>
        <w:pStyle w:val="NormalnyWeb"/>
        <w:spacing w:after="0"/>
        <w:ind w:left="232" w:right="57" w:hanging="261"/>
        <w:rPr>
          <w:sz w:val="20"/>
          <w:szCs w:val="20"/>
        </w:rPr>
      </w:pPr>
    </w:p>
    <w:p w:rsidR="00554C7E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Śródroczna i roczna ocena klasyfikacyjna ucznia z</w:t>
      </w:r>
      <w:r>
        <w:rPr>
          <w:sz w:val="20"/>
          <w:szCs w:val="20"/>
        </w:rPr>
        <w:t>ależy od uzyskanych przez niego</w:t>
      </w:r>
      <w:r w:rsidRPr="00BF0113">
        <w:rPr>
          <w:sz w:val="20"/>
          <w:szCs w:val="20"/>
        </w:rPr>
        <w:t xml:space="preserve"> ocen bieżących, </w:t>
      </w:r>
    </w:p>
    <w:p w:rsidR="00554C7E" w:rsidRPr="00BF0113" w:rsidRDefault="00554C7E" w:rsidP="00554C7E">
      <w:pPr>
        <w:pStyle w:val="NormalnyWeb"/>
        <w:spacing w:before="0" w:beforeAutospacing="0" w:after="0"/>
        <w:ind w:left="720" w:right="45"/>
        <w:rPr>
          <w:sz w:val="20"/>
          <w:szCs w:val="20"/>
        </w:rPr>
      </w:pPr>
      <w:r w:rsidRPr="00BF0113">
        <w:rPr>
          <w:sz w:val="20"/>
          <w:szCs w:val="20"/>
        </w:rPr>
        <w:t xml:space="preserve">ale nie jest średnią tych ocen. 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Nauczyciel ustala śródroczną ( roczną ) ocenę klasyfikacyjną uwzględniając:</w:t>
      </w:r>
    </w:p>
    <w:p w:rsidR="00554C7E" w:rsidRPr="00BF0113" w:rsidRDefault="00554C7E" w:rsidP="00554C7E">
      <w:pPr>
        <w:pStyle w:val="NormalnyWeb"/>
        <w:numPr>
          <w:ilvl w:val="0"/>
          <w:numId w:val="2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oceny bieżące – głównie z obowiązkowych  sprawdzianów i z kartkówek</w:t>
      </w:r>
    </w:p>
    <w:p w:rsidR="00554C7E" w:rsidRPr="00BF0113" w:rsidRDefault="00554C7E" w:rsidP="00554C7E">
      <w:pPr>
        <w:pStyle w:val="NormalnyWeb"/>
        <w:numPr>
          <w:ilvl w:val="0"/>
          <w:numId w:val="2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inne oceny bieżące</w:t>
      </w:r>
    </w:p>
    <w:p w:rsidR="00554C7E" w:rsidRPr="00BF0113" w:rsidRDefault="00554C7E" w:rsidP="00554C7E">
      <w:pPr>
        <w:pStyle w:val="NormalnyWeb"/>
        <w:numPr>
          <w:ilvl w:val="0"/>
          <w:numId w:val="2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 xml:space="preserve">widoczną  tendencję w procesie systematycznego oceniania np.: widoczny postęp ( uzyskiwanie coraz wyższych ocen) lub spadek postępów ( uzyskiwanie coraz niższych ocen), wkład pracy w uzyskiwanie wyższych ocen </w:t>
      </w:r>
    </w:p>
    <w:p w:rsidR="00554C7E" w:rsidRPr="00BF0113" w:rsidRDefault="006D0BBB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>
        <w:rPr>
          <w:sz w:val="20"/>
          <w:szCs w:val="20"/>
        </w:rPr>
        <w:t>Na lekcja biologii</w:t>
      </w:r>
      <w:r w:rsidR="00554C7E">
        <w:rPr>
          <w:sz w:val="20"/>
          <w:szCs w:val="20"/>
        </w:rPr>
        <w:t xml:space="preserve"> </w:t>
      </w:r>
      <w:r w:rsidR="00554C7E" w:rsidRPr="00BF0113">
        <w:rPr>
          <w:sz w:val="20"/>
          <w:szCs w:val="20"/>
        </w:rPr>
        <w:t>ocenie podlegają: wiedza, umiejętności, wkład pracy ucznia w zdobywanie, st</w:t>
      </w:r>
      <w:r>
        <w:rPr>
          <w:sz w:val="20"/>
          <w:szCs w:val="20"/>
        </w:rPr>
        <w:t>osowanie i przetwarzanie wiedzy, ćwiczenie, zeszyt, przedmiotowy, przeprowadzenie doświadczeń.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 xml:space="preserve">Główne formy sprawdzania wiedzy za które uczeń </w:t>
      </w:r>
      <w:r w:rsidRPr="00BF0113">
        <w:rPr>
          <w:sz w:val="20"/>
          <w:szCs w:val="20"/>
          <w:u w:val="single"/>
        </w:rPr>
        <w:t xml:space="preserve">otrzymuje oceny </w:t>
      </w:r>
      <w:r w:rsidRPr="00BF0113">
        <w:rPr>
          <w:sz w:val="20"/>
          <w:szCs w:val="20"/>
        </w:rPr>
        <w:t>(prace obowiązkowe), to:</w:t>
      </w:r>
    </w:p>
    <w:p w:rsidR="00554C7E" w:rsidRPr="00BF0113" w:rsidRDefault="00554C7E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 w:rsidRPr="00BF0113">
        <w:rPr>
          <w:sz w:val="20"/>
          <w:szCs w:val="20"/>
        </w:rPr>
        <w:t>a) sprawdzian pisemny z zamkniętej czę</w:t>
      </w:r>
      <w:r>
        <w:rPr>
          <w:sz w:val="20"/>
          <w:szCs w:val="20"/>
        </w:rPr>
        <w:t xml:space="preserve">ści materiału ( przynajmniej raz </w:t>
      </w:r>
      <w:r w:rsidRPr="00BF0113">
        <w:rPr>
          <w:sz w:val="20"/>
          <w:szCs w:val="20"/>
        </w:rPr>
        <w:t>w semestrze)</w:t>
      </w:r>
    </w:p>
    <w:p w:rsidR="00554C7E" w:rsidRDefault="00554C7E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 w:rsidRPr="00BF0113">
        <w:rPr>
          <w:sz w:val="20"/>
          <w:szCs w:val="20"/>
        </w:rPr>
        <w:t xml:space="preserve">b) kartkówka z bieżąco omawianego materiału </w:t>
      </w:r>
    </w:p>
    <w:p w:rsidR="00554C7E" w:rsidRDefault="00554C7E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BF0113">
        <w:rPr>
          <w:sz w:val="20"/>
          <w:szCs w:val="20"/>
        </w:rPr>
        <w:t xml:space="preserve"> prace domowe </w:t>
      </w:r>
      <w:r w:rsidR="00F76C5B">
        <w:rPr>
          <w:sz w:val="20"/>
          <w:szCs w:val="20"/>
        </w:rPr>
        <w:t xml:space="preserve">lub grupowe </w:t>
      </w:r>
      <w:r w:rsidRPr="00BF0113">
        <w:rPr>
          <w:sz w:val="20"/>
          <w:szCs w:val="20"/>
        </w:rPr>
        <w:t>o charakterze samodzielnym i twórczym</w:t>
      </w:r>
      <w:r>
        <w:rPr>
          <w:sz w:val="20"/>
          <w:szCs w:val="20"/>
        </w:rPr>
        <w:t xml:space="preserve"> </w:t>
      </w:r>
    </w:p>
    <w:p w:rsidR="00554C7E" w:rsidRPr="00BF0113" w:rsidRDefault="00554C7E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>
        <w:rPr>
          <w:sz w:val="20"/>
          <w:szCs w:val="20"/>
        </w:rPr>
        <w:t>d)</w:t>
      </w:r>
      <w:r w:rsidRPr="00DC26D4">
        <w:rPr>
          <w:sz w:val="20"/>
          <w:szCs w:val="20"/>
        </w:rPr>
        <w:t xml:space="preserve"> </w:t>
      </w:r>
      <w:r>
        <w:rPr>
          <w:sz w:val="20"/>
          <w:szCs w:val="20"/>
        </w:rPr>
        <w:t>badania edukacyjne</w:t>
      </w:r>
      <w:r w:rsidRPr="00BF0113">
        <w:rPr>
          <w:sz w:val="20"/>
          <w:szCs w:val="20"/>
        </w:rPr>
        <w:t xml:space="preserve"> w szkole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57"/>
        <w:rPr>
          <w:sz w:val="20"/>
          <w:szCs w:val="20"/>
        </w:rPr>
      </w:pPr>
      <w:r w:rsidRPr="00BF0113">
        <w:rPr>
          <w:sz w:val="20"/>
          <w:szCs w:val="20"/>
        </w:rPr>
        <w:t>Inne formy oceniania uczniów stosowane są na bieżąco i zależą od sytuacji stworzonych na lekcji, nie muszą dotyczyć wszystkich uczniów:</w:t>
      </w:r>
    </w:p>
    <w:p w:rsidR="00554C7E" w:rsidRDefault="00554C7E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 w:rsidRPr="00BF0113">
        <w:rPr>
          <w:sz w:val="20"/>
          <w:szCs w:val="20"/>
        </w:rPr>
        <w:t xml:space="preserve">a) odpowiedzi ustne, umiejętność rozwiązywania nietypowych  problemów i wyciągania wniosków </w:t>
      </w:r>
    </w:p>
    <w:p w:rsidR="00554C7E" w:rsidRPr="00BF0113" w:rsidRDefault="00554C7E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 w:rsidRPr="00BF0113">
        <w:rPr>
          <w:sz w:val="20"/>
          <w:szCs w:val="20"/>
        </w:rPr>
        <w:t>b) umiejętność pracy w grupie</w:t>
      </w:r>
    </w:p>
    <w:p w:rsidR="00554C7E" w:rsidRPr="00BF0113" w:rsidRDefault="00554C7E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 w:rsidRPr="00BF0113">
        <w:rPr>
          <w:sz w:val="20"/>
          <w:szCs w:val="20"/>
        </w:rPr>
        <w:t>c) udział w konkursach szkolnych i międzyszkolnych</w:t>
      </w:r>
    </w:p>
    <w:p w:rsidR="00554C7E" w:rsidRDefault="00554C7E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 w:rsidRPr="00BF0113">
        <w:rPr>
          <w:sz w:val="20"/>
          <w:szCs w:val="20"/>
        </w:rPr>
        <w:t>d) projekty edukacyjne</w:t>
      </w:r>
    </w:p>
    <w:p w:rsidR="006D0BBB" w:rsidRPr="00BF0113" w:rsidRDefault="006D0BBB" w:rsidP="00554C7E">
      <w:pPr>
        <w:pStyle w:val="NormalnyWeb"/>
        <w:spacing w:before="0" w:beforeAutospacing="0" w:after="0"/>
        <w:ind w:left="720" w:right="57"/>
        <w:rPr>
          <w:sz w:val="20"/>
          <w:szCs w:val="20"/>
        </w:rPr>
      </w:pPr>
      <w:r>
        <w:rPr>
          <w:sz w:val="20"/>
          <w:szCs w:val="20"/>
        </w:rPr>
        <w:t>e)doświadczenia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 xml:space="preserve">Uczniowie piszą również prace pisemne, za które nie otrzymują ocen ( przynajmniej raz w semestrze). Opatrzone są one komentarzem wskazującym co uczeń zrobił dobrze, co źle i jak pracować dalej. Ocena opisowa z takiej pracy nie wpływa </w:t>
      </w:r>
      <w:r>
        <w:rPr>
          <w:sz w:val="20"/>
          <w:szCs w:val="20"/>
        </w:rPr>
        <w:t>na</w:t>
      </w:r>
      <w:r w:rsidR="006D0BBB">
        <w:rPr>
          <w:sz w:val="20"/>
          <w:szCs w:val="20"/>
        </w:rPr>
        <w:t xml:space="preserve"> oceną klasyfikacyjną z biologii.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Sprawdzian pisemny z zamkniętej części materiału</w:t>
      </w:r>
      <w:r>
        <w:rPr>
          <w:sz w:val="20"/>
          <w:szCs w:val="20"/>
        </w:rPr>
        <w:t>- t</w:t>
      </w:r>
      <w:r w:rsidRPr="00BF0113">
        <w:rPr>
          <w:sz w:val="20"/>
          <w:szCs w:val="20"/>
        </w:rPr>
        <w:t>ermin sprawdzianu ustala się z co najmniej tygodniowym wyprzedzeniem i odnotowuje w dzienniku lekcyjnym.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Termin i zakres kartkówki ustala się na lekcji poprzedzającej kartkówkę.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Sprawdzone i ocenione prace uczniowie otrzymują do wglądu na lekcji a nauczyciel uzasadnia ocenę w oparciu o wymagania do pracy pisemnej i zastosowaną punktację. Na prośbę ucznia lub jego rodziców nauczyciel uzasadnia dodatkowo ocenę. Prace opatrzone komentarzem uczniowie otrzymują dla siebie.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Uczeń ma prawo do uzyskania wyższych ocen cząstkowych z prac pisemnych (sprawdziany, kartkówki) w terminie nie dłuższym, niż 2 tygodnie od momentu zapoznania się z oceną.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Uzyskiwanie wyższych ocen z  prac pisemnych odbywa się na zajęciach dodatkowych, które odbywają się raz w tygodniu w ustalonym terminie.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Uczeń nieobecny na lekcji, na której odbywał się sprawdzian lub kartkówka, ma obowiązek zaliczyć zaległą partię materiału w terminie 2 tygodni (od momentu powrotu na zajęcia lekcyjne).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Uczeń, który nie zaliczył zaległego sprawdzianu lub kartkówki (bez usprawiedliwienia) otrzymuje ocenę niedostateczną.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 xml:space="preserve">Oceny z </w:t>
      </w:r>
      <w:r>
        <w:rPr>
          <w:sz w:val="20"/>
          <w:szCs w:val="20"/>
        </w:rPr>
        <w:t xml:space="preserve">sprawdzianów </w:t>
      </w:r>
      <w:r w:rsidRPr="00BF0113">
        <w:rPr>
          <w:sz w:val="20"/>
          <w:szCs w:val="20"/>
        </w:rPr>
        <w:t xml:space="preserve">ustala się w zależności od zdobytych przez ucznia punków, wg skali procentowej określonej w zasadach </w:t>
      </w:r>
      <w:r>
        <w:rPr>
          <w:sz w:val="20"/>
          <w:szCs w:val="20"/>
        </w:rPr>
        <w:t xml:space="preserve"> </w:t>
      </w:r>
      <w:r w:rsidRPr="00BF0113">
        <w:rPr>
          <w:sz w:val="20"/>
          <w:szCs w:val="20"/>
        </w:rPr>
        <w:t>Oceniania Wewnątrzszkolnego.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Raz w semestrze uczeń może skorzystać z "szansy". "Szansa" nie dotyczy zapowiedzianych wcześniej sprawdzianów czy kartkówek.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W miesiącu poprzedzającym  klasyfikację nauczyciel  informuje uczniów o</w:t>
      </w:r>
      <w:r w:rsidRPr="000A69F8">
        <w:rPr>
          <w:sz w:val="20"/>
          <w:szCs w:val="20"/>
          <w:u w:val="single"/>
        </w:rPr>
        <w:t xml:space="preserve"> proponowanej </w:t>
      </w:r>
      <w:r w:rsidRPr="00BF0113">
        <w:rPr>
          <w:sz w:val="20"/>
          <w:szCs w:val="20"/>
        </w:rPr>
        <w:t xml:space="preserve">klasyfikacyjnej ocenie śródrocznej (rocznej): propozycja oceny w postaci stopnia </w:t>
      </w:r>
      <w:proofErr w:type="spellStart"/>
      <w:r w:rsidRPr="00BF0113">
        <w:rPr>
          <w:sz w:val="20"/>
          <w:szCs w:val="20"/>
        </w:rPr>
        <w:t>np</w:t>
      </w:r>
      <w:proofErr w:type="spellEnd"/>
      <w:r w:rsidRPr="00BF0113">
        <w:rPr>
          <w:sz w:val="20"/>
          <w:szCs w:val="20"/>
        </w:rPr>
        <w:t>: 3 lub pomiędzy 3 a 4  zapisana  3/4.</w:t>
      </w:r>
    </w:p>
    <w:p w:rsidR="00554C7E" w:rsidRPr="00BF0113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  <w:rPr>
          <w:sz w:val="20"/>
          <w:szCs w:val="20"/>
        </w:rPr>
      </w:pPr>
      <w:r w:rsidRPr="00BF0113">
        <w:rPr>
          <w:sz w:val="20"/>
          <w:szCs w:val="20"/>
        </w:rPr>
        <w:t>Jeżeli uczeń ubiega się o ocenę wyższą niż przewidywana lub wyższą z proponowanej, ustala z nauczycielem zakres materiału i termin zaliczenia.</w:t>
      </w:r>
    </w:p>
    <w:p w:rsidR="00554C7E" w:rsidRDefault="00554C7E" w:rsidP="00554C7E">
      <w:pPr>
        <w:pStyle w:val="NormalnyWeb"/>
        <w:numPr>
          <w:ilvl w:val="0"/>
          <w:numId w:val="1"/>
        </w:numPr>
        <w:spacing w:before="0" w:beforeAutospacing="0" w:after="0"/>
        <w:ind w:right="45"/>
      </w:pPr>
      <w:r w:rsidRPr="00BF0113">
        <w:rPr>
          <w:sz w:val="20"/>
          <w:szCs w:val="20"/>
        </w:rPr>
        <w:t xml:space="preserve">Uczeń, który nie wywiąże się z umowy lub nie uzyska wyższych ocen, otrzymuje ocenę proponowaną </w:t>
      </w:r>
      <w:r>
        <w:rPr>
          <w:sz w:val="20"/>
          <w:szCs w:val="20"/>
        </w:rPr>
        <w:t>lub niższą z proponowanej przez nauczyciela.</w:t>
      </w:r>
    </w:p>
    <w:p w:rsidR="00554C7E" w:rsidRDefault="00554C7E" w:rsidP="00554C7E">
      <w:pPr>
        <w:pStyle w:val="NormalnyWeb"/>
        <w:spacing w:after="0"/>
        <w:ind w:right="57"/>
      </w:pPr>
    </w:p>
    <w:p w:rsidR="00554C7E" w:rsidRDefault="00554C7E" w:rsidP="00554C7E"/>
    <w:p w:rsidR="00554C7E" w:rsidRDefault="00554C7E" w:rsidP="00554C7E"/>
    <w:p w:rsidR="00554C7E" w:rsidRDefault="00554C7E" w:rsidP="00554C7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4C7E" w:rsidRDefault="00554C7E" w:rsidP="00554C7E"/>
    <w:sectPr w:rsidR="00554C7E" w:rsidSect="00E4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4C2"/>
    <w:multiLevelType w:val="hybridMultilevel"/>
    <w:tmpl w:val="3EA6CDF0"/>
    <w:lvl w:ilvl="0" w:tplc="26E216C0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C46987"/>
    <w:multiLevelType w:val="hybridMultilevel"/>
    <w:tmpl w:val="D4623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7E"/>
    <w:rsid w:val="003B00B6"/>
    <w:rsid w:val="00554C7E"/>
    <w:rsid w:val="00680997"/>
    <w:rsid w:val="006D0BBB"/>
    <w:rsid w:val="007C051C"/>
    <w:rsid w:val="00847392"/>
    <w:rsid w:val="00E42BE0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euro</cp:lastModifiedBy>
  <cp:revision>2</cp:revision>
  <cp:lastPrinted>2018-09-23T13:28:00Z</cp:lastPrinted>
  <dcterms:created xsi:type="dcterms:W3CDTF">2019-09-18T16:16:00Z</dcterms:created>
  <dcterms:modified xsi:type="dcterms:W3CDTF">2019-09-18T16:16:00Z</dcterms:modified>
</cp:coreProperties>
</file>