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ED2FE3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424AF9" w:rsidRPr="002712CF" w:rsidTr="006B11BB">
        <w:tc>
          <w:tcPr>
            <w:tcW w:w="4543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6B11BB">
        <w:tc>
          <w:tcPr>
            <w:tcW w:w="4543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6B11BB">
        <w:tc>
          <w:tcPr>
            <w:tcW w:w="4543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424AF9" w:rsidRPr="006B11BB" w:rsidRDefault="006B11BB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C72A6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6B11BB" w:rsidRPr="002712CF" w:rsidTr="006B11BB">
        <w:tc>
          <w:tcPr>
            <w:tcW w:w="4543" w:type="dxa"/>
          </w:tcPr>
          <w:p w:rsidR="006B11BB" w:rsidRPr="002712CF" w:rsidRDefault="006B11BB" w:rsidP="006B11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B11BB" w:rsidRPr="00EB2AEA" w:rsidRDefault="006B11BB" w:rsidP="006B11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2AEA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6B11BB" w:rsidRPr="002712CF" w:rsidTr="006B11BB">
        <w:tc>
          <w:tcPr>
            <w:tcW w:w="4543" w:type="dxa"/>
          </w:tcPr>
          <w:p w:rsidR="006B11BB" w:rsidRPr="002712CF" w:rsidRDefault="006B11BB" w:rsidP="006B11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B11BB" w:rsidRPr="006B11BB" w:rsidRDefault="006B11BB" w:rsidP="006B11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11BB">
              <w:rPr>
                <w:rFonts w:ascii="Times New Roman" w:hAnsi="Times New Roman"/>
              </w:rPr>
              <w:t>312011Q919</w:t>
            </w:r>
          </w:p>
        </w:tc>
      </w:tr>
      <w:tr w:rsidR="006B11BB" w:rsidRPr="002712CF" w:rsidTr="006B11BB">
        <w:tc>
          <w:tcPr>
            <w:tcW w:w="4543" w:type="dxa"/>
          </w:tcPr>
          <w:p w:rsidR="006B11BB" w:rsidRPr="002712CF" w:rsidRDefault="006B11BB" w:rsidP="006B11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B11BB" w:rsidRPr="00EB2AEA" w:rsidRDefault="006B11BB" w:rsidP="006B11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2AEA">
              <w:rPr>
                <w:rFonts w:ascii="Times New Roman" w:hAnsi="Times New Roman"/>
              </w:rPr>
              <w:t>Klub environmentálnej výchovy</w:t>
            </w:r>
          </w:p>
        </w:tc>
      </w:tr>
      <w:tr w:rsidR="006B11BB" w:rsidRPr="002712CF" w:rsidTr="006B11BB">
        <w:tc>
          <w:tcPr>
            <w:tcW w:w="4543" w:type="dxa"/>
          </w:tcPr>
          <w:p w:rsidR="006B11BB" w:rsidRPr="002712CF" w:rsidRDefault="006B11BB" w:rsidP="006B11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19" w:type="dxa"/>
          </w:tcPr>
          <w:p w:rsidR="006B11BB" w:rsidRPr="006B11BB" w:rsidRDefault="006B11BB" w:rsidP="006B11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B11BB" w:rsidRPr="002712CF" w:rsidTr="006B11BB">
        <w:tc>
          <w:tcPr>
            <w:tcW w:w="4543" w:type="dxa"/>
          </w:tcPr>
          <w:p w:rsidR="006B11BB" w:rsidRPr="002712CF" w:rsidRDefault="006B11BB" w:rsidP="006B11B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19" w:type="dxa"/>
          </w:tcPr>
          <w:p w:rsidR="006B11BB" w:rsidRPr="006B11BB" w:rsidRDefault="006B11BB" w:rsidP="006B11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11BB">
              <w:rPr>
                <w:rFonts w:ascii="Times New Roman" w:hAnsi="Times New Roman"/>
              </w:rPr>
              <w:t>2. polrok 2018/19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6B11BB" w:rsidRDefault="006B11BB" w:rsidP="006B11B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9282F">
              <w:rPr>
                <w:rFonts w:ascii="Times New Roman" w:hAnsi="Times New Roman"/>
                <w:b/>
              </w:rPr>
              <w:t>Zameranie:</w:t>
            </w:r>
          </w:p>
          <w:p w:rsidR="006B11BB" w:rsidRPr="008823F7" w:rsidRDefault="006B11BB" w:rsidP="006B11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823F7">
              <w:rPr>
                <w:rFonts w:ascii="Times New Roman" w:hAnsi="Times New Roman"/>
              </w:rPr>
              <w:t xml:space="preserve">Prieskumno-analytická a tvorivá činnosť týkajúca sa výchovy a vzdelávania  a vedúca k jej zlepšeniu a identifikácii osvedčených pedagogických skúseností  pri realizácii prierezovej témy environmentálna výchova v predmetoch fyzika, chémia, geografia a technika. </w:t>
            </w:r>
          </w:p>
          <w:p w:rsidR="006B11BB" w:rsidRDefault="006B11BB" w:rsidP="006B11BB">
            <w:pPr>
              <w:pStyle w:val="Odsekzoznamu1"/>
              <w:spacing w:after="0" w:line="276" w:lineRule="auto"/>
              <w:ind w:left="0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2. </w:t>
            </w:r>
            <w:r w:rsidRPr="008823F7">
              <w:rPr>
                <w:sz w:val="22"/>
                <w:szCs w:val="22"/>
                <w:lang w:val="sk-SK"/>
              </w:rPr>
              <w:t>Výmena skúseností v oblasti medzipredmetových vzťahov.</w:t>
            </w:r>
          </w:p>
          <w:p w:rsidR="006B11BB" w:rsidRPr="00925CA4" w:rsidRDefault="006B11BB" w:rsidP="006B11BB">
            <w:pPr>
              <w:pStyle w:val="Odsekzoznamu1"/>
              <w:spacing w:after="0" w:line="276" w:lineRule="auto"/>
              <w:ind w:left="0"/>
              <w:rPr>
                <w:sz w:val="22"/>
                <w:szCs w:val="22"/>
                <w:lang w:val="sk-SK"/>
              </w:rPr>
            </w:pP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9282F">
              <w:rPr>
                <w:rFonts w:ascii="Times New Roman" w:hAnsi="Times New Roman"/>
                <w:b/>
              </w:rPr>
              <w:t>Obsah: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372EE">
              <w:rPr>
                <w:rFonts w:ascii="Times New Roman" w:hAnsi="Times New Roman"/>
              </w:rPr>
              <w:t>Výmena skúseností s aplikovaním nových progresívnych metód a foriem práce.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372EE">
              <w:rPr>
                <w:rFonts w:ascii="Times New Roman" w:hAnsi="Times New Roman"/>
              </w:rPr>
              <w:t>Výmena skúseností s v</w:t>
            </w:r>
            <w:r>
              <w:rPr>
                <w:rFonts w:ascii="Times New Roman" w:hAnsi="Times New Roman"/>
              </w:rPr>
              <w:t xml:space="preserve">yužívaním didaktických postupov </w:t>
            </w:r>
            <w:r w:rsidRPr="009372EE">
              <w:rPr>
                <w:rFonts w:ascii="Times New Roman" w:hAnsi="Times New Roman"/>
              </w:rPr>
              <w:t>orientovaných na rozvoj kľúčových kompetencií žiakov.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9372EE">
              <w:rPr>
                <w:rFonts w:ascii="Times New Roman" w:hAnsi="Times New Roman"/>
              </w:rPr>
              <w:t xml:space="preserve">Tvorba </w:t>
            </w:r>
            <w:r>
              <w:rPr>
                <w:rFonts w:ascii="Times New Roman" w:hAnsi="Times New Roman"/>
              </w:rPr>
              <w:t>pracovných listov na rozvoj prírodovednej</w:t>
            </w:r>
            <w:r w:rsidRPr="009372EE">
              <w:rPr>
                <w:rFonts w:ascii="Times New Roman" w:hAnsi="Times New Roman"/>
              </w:rPr>
              <w:t xml:space="preserve"> a </w:t>
            </w:r>
            <w:r>
              <w:rPr>
                <w:rFonts w:ascii="Times New Roman" w:hAnsi="Times New Roman"/>
              </w:rPr>
              <w:t>čitateľskej</w:t>
            </w:r>
            <w:r w:rsidRPr="009372EE">
              <w:rPr>
                <w:rFonts w:ascii="Times New Roman" w:hAnsi="Times New Roman"/>
              </w:rPr>
              <w:t xml:space="preserve"> gramotnosti.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9282F">
              <w:rPr>
                <w:rFonts w:ascii="Times New Roman" w:hAnsi="Times New Roman"/>
                <w:b/>
              </w:rPr>
              <w:t>Zdôvodnenie:</w:t>
            </w: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r</w:t>
            </w:r>
            <w:r w:rsidRPr="009372EE">
              <w:rPr>
                <w:rFonts w:ascii="Times New Roman" w:hAnsi="Times New Roman"/>
              </w:rPr>
              <w:t>ozvoj profesijných kompetencií pedagógov potrebných v procese edukácie prierezovej témy</w:t>
            </w: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372EE">
              <w:rPr>
                <w:rFonts w:ascii="Times New Roman" w:hAnsi="Times New Roman"/>
              </w:rPr>
              <w:t>environmentálna výchova so zameraním na rozvoj prírodovednej a </w:t>
            </w:r>
            <w:r>
              <w:rPr>
                <w:rFonts w:ascii="Times New Roman" w:hAnsi="Times New Roman"/>
              </w:rPr>
              <w:t>čitateľskej gramotnosti</w:t>
            </w: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žiakov,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zabezpečenie výučbových materiálov na rozvoj prírodovednej a čitateľskej gramotnosti,</w:t>
            </w:r>
          </w:p>
          <w:p w:rsidR="006B11BB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Pr="009372EE">
              <w:rPr>
                <w:rFonts w:ascii="Times New Roman" w:hAnsi="Times New Roman"/>
              </w:rPr>
              <w:t>vyšovanie úrovne pochopenia ekologických, ekonomických a sociálnych aspektov života u</w:t>
            </w:r>
            <w:r>
              <w:rPr>
                <w:rFonts w:ascii="Times New Roman" w:hAnsi="Times New Roman"/>
              </w:rPr>
              <w:t> </w:t>
            </w:r>
            <w:r w:rsidRPr="009372EE">
              <w:rPr>
                <w:rFonts w:ascii="Times New Roman" w:hAnsi="Times New Roman"/>
              </w:rPr>
              <w:t>žiakov</w:t>
            </w:r>
          </w:p>
          <w:p w:rsidR="006B11BB" w:rsidRPr="009372EE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ZŠ,</w:t>
            </w:r>
          </w:p>
          <w:p w:rsidR="006B11BB" w:rsidRPr="001E068F" w:rsidRDefault="006B11BB" w:rsidP="006B11B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Pr="009372EE">
              <w:rPr>
                <w:rFonts w:ascii="Times New Roman" w:hAnsi="Times New Roman"/>
              </w:rPr>
              <w:t>vyšovanie úrovne kľúčových kompetencií žiakov potrebných pre život v dnešnej spoločnosti.</w:t>
            </w:r>
          </w:p>
          <w:p w:rsidR="00424AF9" w:rsidRPr="002712CF" w:rsidRDefault="00424AF9" w:rsidP="006B11B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089"/>
        <w:gridCol w:w="1134"/>
        <w:gridCol w:w="1559"/>
        <w:gridCol w:w="2143"/>
        <w:gridCol w:w="2388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F2361A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</w:t>
            </w:r>
            <w:r w:rsidR="00424AF9"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rok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2018/2019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</w:t>
            </w:r>
            <w:r w:rsidR="00F2361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polrok </w:t>
            </w:r>
            <w:r w:rsidR="00AF25F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február 2018 - jún 2020</w:t>
            </w:r>
            <w:bookmarkStart w:id="0" w:name="_GoBack"/>
            <w:bookmarkEnd w:id="0"/>
          </w:p>
        </w:tc>
      </w:tr>
      <w:tr w:rsidR="00424AF9" w:rsidRPr="002712CF" w:rsidTr="00ED0CCE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08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2143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38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24AF9" w:rsidRPr="002712CF" w:rsidTr="00816E89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089" w:type="dxa"/>
            <w:vAlign w:val="center"/>
          </w:tcPr>
          <w:p w:rsidR="00424AF9" w:rsidRPr="00414E23" w:rsidRDefault="00F2361A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15.2.</w:t>
            </w:r>
            <w:r w:rsidR="00B90AC9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134" w:type="dxa"/>
            <w:vAlign w:val="center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D0CCE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59" w:type="dxa"/>
            <w:vAlign w:val="center"/>
          </w:tcPr>
          <w:p w:rsidR="00424AF9" w:rsidRPr="00414E23" w:rsidRDefault="00424AF9" w:rsidP="00F2361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D0CCE"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  <w:r w:rsidR="00F2361A">
              <w:rPr>
                <w:rFonts w:ascii="Times New Roman" w:hAnsi="Times New Roman"/>
                <w:color w:val="000000"/>
                <w:lang w:eastAsia="sk-SK"/>
              </w:rPr>
              <w:t>VII.C</w:t>
            </w:r>
          </w:p>
        </w:tc>
        <w:tc>
          <w:tcPr>
            <w:tcW w:w="2143" w:type="dxa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1842C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D0CCE">
              <w:rPr>
                <w:rFonts w:ascii="Times New Roman" w:hAnsi="Times New Roman"/>
                <w:color w:val="000000"/>
                <w:lang w:eastAsia="sk-SK"/>
              </w:rPr>
              <w:t>Plán práce klubu v šk. rokoch 2018/2019 -2019/2020</w:t>
            </w:r>
          </w:p>
        </w:tc>
        <w:tc>
          <w:tcPr>
            <w:tcW w:w="2388" w:type="dxa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D0CCE">
              <w:rPr>
                <w:rFonts w:ascii="Times New Roman" w:hAnsi="Times New Roman"/>
                <w:color w:val="000000"/>
                <w:lang w:eastAsia="sk-SK"/>
              </w:rPr>
              <w:t>Analýza plánu, návrhy a pripomienky, rozdelenie úloh.</w:t>
            </w:r>
          </w:p>
        </w:tc>
      </w:tr>
      <w:tr w:rsidR="00ED0CCE" w:rsidRPr="002712CF" w:rsidTr="00816E89">
        <w:trPr>
          <w:trHeight w:val="300"/>
        </w:trPr>
        <w:tc>
          <w:tcPr>
            <w:tcW w:w="1600" w:type="dxa"/>
            <w:noWrap/>
            <w:vAlign w:val="center"/>
          </w:tcPr>
          <w:p w:rsidR="00ED0CCE" w:rsidRPr="00414E23" w:rsidRDefault="00ED0CCE" w:rsidP="00ED0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089" w:type="dxa"/>
            <w:vAlign w:val="center"/>
          </w:tcPr>
          <w:p w:rsidR="00ED0CCE" w:rsidRPr="00414E23" w:rsidRDefault="00ED0CCE" w:rsidP="00F2361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2361A">
              <w:rPr>
                <w:rFonts w:ascii="Times New Roman" w:hAnsi="Times New Roman"/>
                <w:color w:val="000000"/>
                <w:lang w:eastAsia="sk-SK"/>
              </w:rPr>
              <w:t>25.2.</w:t>
            </w:r>
            <w:r w:rsidR="00B90AC9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134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59" w:type="dxa"/>
            <w:vAlign w:val="center"/>
          </w:tcPr>
          <w:p w:rsidR="00ED0CCE" w:rsidRPr="00414E23" w:rsidRDefault="00ED0CCE" w:rsidP="001842C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Učebňa </w:t>
            </w:r>
            <w:r w:rsidR="001842CC">
              <w:rPr>
                <w:rFonts w:ascii="Times New Roman" w:hAnsi="Times New Roman"/>
                <w:color w:val="000000"/>
                <w:lang w:eastAsia="sk-SK"/>
              </w:rPr>
              <w:t>VII.C</w:t>
            </w:r>
          </w:p>
        </w:tc>
        <w:tc>
          <w:tcPr>
            <w:tcW w:w="2143" w:type="dxa"/>
          </w:tcPr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Čitateľská a prírodovedná gramotnosť ako zložky funkčnej gramotnosti a možnosti ich rozvíjania</w:t>
            </w:r>
          </w:p>
        </w:tc>
        <w:tc>
          <w:tcPr>
            <w:tcW w:w="2388" w:type="dxa"/>
          </w:tcPr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Štúdium odbornej literatúry, diskusia.</w:t>
            </w: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ED0CCE" w:rsidRPr="002712CF" w:rsidTr="00816E89">
        <w:trPr>
          <w:trHeight w:val="300"/>
        </w:trPr>
        <w:tc>
          <w:tcPr>
            <w:tcW w:w="1600" w:type="dxa"/>
            <w:noWrap/>
            <w:vAlign w:val="center"/>
          </w:tcPr>
          <w:p w:rsidR="00ED0CCE" w:rsidRPr="00414E23" w:rsidRDefault="00ED0CCE" w:rsidP="00ED0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089" w:type="dxa"/>
            <w:vAlign w:val="center"/>
          </w:tcPr>
          <w:p w:rsidR="00ED0CCE" w:rsidRPr="00414E23" w:rsidRDefault="00F2361A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18.3.</w:t>
            </w:r>
            <w:r w:rsidR="00B90AC9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134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59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43" w:type="dxa"/>
          </w:tcPr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 xml:space="preserve">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>
              <w:rPr>
                <w:rFonts w:ascii="Times New Roman" w:hAnsi="Times New Roman"/>
              </w:rPr>
              <w:t>inovatívnymi metódami</w:t>
            </w: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88" w:type="dxa"/>
          </w:tcPr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databázy inovatívnych metód a čitateľských stratégií  na rozvoj prírodovednej gramotnosti – simulačné metódy – simulácia prírodných javov, simulačné hry, pozorovanie.</w:t>
            </w:r>
          </w:p>
        </w:tc>
      </w:tr>
      <w:tr w:rsidR="00ED0CCE" w:rsidRPr="002712CF" w:rsidTr="00816E89">
        <w:trPr>
          <w:trHeight w:val="300"/>
        </w:trPr>
        <w:tc>
          <w:tcPr>
            <w:tcW w:w="1600" w:type="dxa"/>
            <w:noWrap/>
            <w:vAlign w:val="center"/>
          </w:tcPr>
          <w:p w:rsidR="00ED0CCE" w:rsidRPr="00414E23" w:rsidRDefault="00ED0CCE" w:rsidP="00ED0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089" w:type="dxa"/>
            <w:vAlign w:val="center"/>
          </w:tcPr>
          <w:p w:rsidR="00ED0CCE" w:rsidRPr="00414E23" w:rsidRDefault="00ED0CCE" w:rsidP="00F2361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2361A">
              <w:rPr>
                <w:rFonts w:ascii="Times New Roman" w:hAnsi="Times New Roman"/>
                <w:color w:val="000000"/>
                <w:lang w:eastAsia="sk-SK"/>
              </w:rPr>
              <w:t>25.3.</w:t>
            </w:r>
            <w:r w:rsidR="00B90AC9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134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59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43" w:type="dxa"/>
          </w:tcPr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 xml:space="preserve">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>
              <w:rPr>
                <w:rFonts w:ascii="Times New Roman" w:hAnsi="Times New Roman"/>
              </w:rPr>
              <w:t>inovatívnymi metódami</w:t>
            </w: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CCE" w:rsidRPr="00772039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88" w:type="dxa"/>
          </w:tcPr>
          <w:p w:rsidR="00ED0CCE" w:rsidRPr="00772039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Vytvorenie databázy inovatívnych metód a čitateľských stratégií  na rozvoj prírodovednej gramotnosti  - bádateľská výučba, vedecká diskusia, prírodovedný experiment.</w:t>
            </w:r>
          </w:p>
        </w:tc>
      </w:tr>
      <w:tr w:rsidR="00ED0CCE" w:rsidRPr="002712CF" w:rsidTr="00816E89">
        <w:trPr>
          <w:trHeight w:val="300"/>
        </w:trPr>
        <w:tc>
          <w:tcPr>
            <w:tcW w:w="1600" w:type="dxa"/>
            <w:noWrap/>
            <w:vAlign w:val="center"/>
          </w:tcPr>
          <w:p w:rsidR="00ED0CCE" w:rsidRPr="00414E23" w:rsidRDefault="00ED0CCE" w:rsidP="00ED0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089" w:type="dxa"/>
            <w:vAlign w:val="center"/>
          </w:tcPr>
          <w:p w:rsidR="00ED0CCE" w:rsidRPr="00414E23" w:rsidRDefault="00ED0CCE" w:rsidP="00F2361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2361A">
              <w:rPr>
                <w:rFonts w:ascii="Times New Roman" w:hAnsi="Times New Roman"/>
                <w:color w:val="000000"/>
                <w:lang w:eastAsia="sk-SK"/>
              </w:rPr>
              <w:t>8.4.</w:t>
            </w:r>
            <w:r w:rsidR="00B90AC9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134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59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43" w:type="dxa"/>
          </w:tcPr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Implementácia r</w:t>
            </w:r>
            <w:r>
              <w:rPr>
                <w:rFonts w:ascii="Times New Roman" w:hAnsi="Times New Roman"/>
              </w:rPr>
              <w:t xml:space="preserve">ozvoja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>
              <w:rPr>
                <w:rFonts w:ascii="Times New Roman" w:hAnsi="Times New Roman"/>
              </w:rPr>
              <w:t xml:space="preserve">do vyučovania prierezovej témy environmentálna výchova </w:t>
            </w: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CCE" w:rsidRPr="00772039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88" w:type="dxa"/>
          </w:tcPr>
          <w:p w:rsidR="00ED0CCE" w:rsidRPr="00772039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Vypracovanie stratégií (metód, foriem a prostriedkov) implementácie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>
              <w:rPr>
                <w:rFonts w:ascii="Times New Roman" w:hAnsi="Times New Roman"/>
              </w:rPr>
              <w:t>do  prierezovej témy environmentálna výchova v predmetoch fyzika, chémia, geografia a technika.</w:t>
            </w:r>
          </w:p>
        </w:tc>
      </w:tr>
      <w:tr w:rsidR="00ED0CCE" w:rsidRPr="002712CF" w:rsidTr="00816E89">
        <w:trPr>
          <w:trHeight w:val="300"/>
        </w:trPr>
        <w:tc>
          <w:tcPr>
            <w:tcW w:w="1600" w:type="dxa"/>
            <w:noWrap/>
            <w:vAlign w:val="center"/>
          </w:tcPr>
          <w:p w:rsidR="00ED0CCE" w:rsidRPr="00414E23" w:rsidRDefault="00ED0CCE" w:rsidP="00ED0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089" w:type="dxa"/>
            <w:vAlign w:val="center"/>
          </w:tcPr>
          <w:p w:rsidR="00ED0CCE" w:rsidRPr="00414E23" w:rsidRDefault="00ED0CCE" w:rsidP="00F2361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2361A">
              <w:rPr>
                <w:rFonts w:ascii="Times New Roman" w:hAnsi="Times New Roman"/>
                <w:color w:val="000000"/>
                <w:lang w:eastAsia="sk-SK"/>
              </w:rPr>
              <w:t>17.4.</w:t>
            </w:r>
            <w:r w:rsidR="00B90AC9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134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59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43" w:type="dxa"/>
          </w:tcPr>
          <w:p w:rsidR="00ED0CCE" w:rsidRPr="00772039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Implementácia r</w:t>
            </w:r>
            <w:r>
              <w:rPr>
                <w:rFonts w:ascii="Times New Roman" w:hAnsi="Times New Roman"/>
              </w:rPr>
              <w:t xml:space="preserve">ozvoja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>
              <w:rPr>
                <w:rFonts w:ascii="Times New Roman" w:hAnsi="Times New Roman"/>
              </w:rPr>
              <w:t xml:space="preserve">do vyučovania </w:t>
            </w:r>
            <w:r>
              <w:rPr>
                <w:rFonts w:ascii="Times New Roman" w:hAnsi="Times New Roman"/>
              </w:rPr>
              <w:lastRenderedPageBreak/>
              <w:t>prierezovej témy environmentálna výchova u žiakov so ŠVVP</w:t>
            </w:r>
          </w:p>
        </w:tc>
        <w:tc>
          <w:tcPr>
            <w:tcW w:w="2388" w:type="dxa"/>
          </w:tcPr>
          <w:p w:rsidR="00ED0CCE" w:rsidRPr="00772039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</w:rPr>
              <w:t xml:space="preserve">Vypracovanie stratégií implementácie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</w:t>
            </w:r>
            <w:r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lastRenderedPageBreak/>
              <w:t xml:space="preserve">prierezovej témy environmentálna výchova v jednotlivých predmetoch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501C2E">
              <w:rPr>
                <w:rFonts w:ascii="Times New Roman" w:hAnsi="Times New Roman"/>
              </w:rPr>
              <w:t>pre žiakov so ŠVVP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0CCE" w:rsidRPr="002712CF" w:rsidTr="00816E89">
        <w:trPr>
          <w:trHeight w:val="300"/>
        </w:trPr>
        <w:tc>
          <w:tcPr>
            <w:tcW w:w="1600" w:type="dxa"/>
            <w:noWrap/>
            <w:vAlign w:val="center"/>
          </w:tcPr>
          <w:p w:rsidR="00ED0CCE" w:rsidRPr="00414E23" w:rsidRDefault="00ED0CCE" w:rsidP="00ED0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7.</w:t>
            </w:r>
          </w:p>
        </w:tc>
        <w:tc>
          <w:tcPr>
            <w:tcW w:w="1089" w:type="dxa"/>
            <w:vAlign w:val="center"/>
          </w:tcPr>
          <w:p w:rsidR="00ED0CCE" w:rsidRPr="00414E23" w:rsidRDefault="00ED0CCE" w:rsidP="00F2361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2361A">
              <w:rPr>
                <w:rFonts w:ascii="Times New Roman" w:hAnsi="Times New Roman"/>
                <w:color w:val="000000"/>
                <w:lang w:eastAsia="sk-SK"/>
              </w:rPr>
              <w:t>20.5.</w:t>
            </w:r>
            <w:r w:rsidR="00B90AC9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134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59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43" w:type="dxa"/>
          </w:tcPr>
          <w:p w:rsidR="00ED0CCE" w:rsidRPr="00470396" w:rsidRDefault="00ED0CCE" w:rsidP="00ED0CCE">
            <w:pPr>
              <w:spacing w:after="0" w:line="240" w:lineRule="auto"/>
              <w:rPr>
                <w:rFonts w:ascii="Times New Roman" w:hAnsi="Times New Roman"/>
                <w:color w:val="C0504D" w:themeColor="accent2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Textové zdroje rozvoja čitateľskej a prírodovednej gramotnosti</w:t>
            </w:r>
          </w:p>
        </w:tc>
        <w:tc>
          <w:tcPr>
            <w:tcW w:w="2388" w:type="dxa"/>
          </w:tcPr>
          <w:p w:rsidR="00ED0CCE" w:rsidRPr="001F7D9B" w:rsidRDefault="00ED0CCE" w:rsidP="00ED0CC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F7D9B">
              <w:rPr>
                <w:rFonts w:ascii="Times New Roman" w:hAnsi="Times New Roman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 xml:space="preserve">Tvorba edukačných textov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 w:rsidRPr="00501C2E">
              <w:rPr>
                <w:rFonts w:ascii="Times New Roman" w:hAnsi="Times New Roman"/>
              </w:rPr>
              <w:t>z internetových a knižných zdrojov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0CCE" w:rsidRPr="002712CF" w:rsidTr="00816E89">
        <w:trPr>
          <w:trHeight w:val="300"/>
        </w:trPr>
        <w:tc>
          <w:tcPr>
            <w:tcW w:w="1600" w:type="dxa"/>
            <w:noWrap/>
            <w:vAlign w:val="center"/>
          </w:tcPr>
          <w:p w:rsidR="00ED0CCE" w:rsidRPr="00414E23" w:rsidRDefault="00ED0CCE" w:rsidP="00ED0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089" w:type="dxa"/>
            <w:vAlign w:val="center"/>
          </w:tcPr>
          <w:p w:rsidR="00ED0CCE" w:rsidRPr="00414E23" w:rsidRDefault="00F2361A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27.5.</w:t>
            </w:r>
            <w:r w:rsidR="00B90AC9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134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59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43" w:type="dxa"/>
          </w:tcPr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Textové zdroje rozvoja čitateľskej a prírodovednej gramotnosti</w:t>
            </w: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D0CCE" w:rsidRPr="00772039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88" w:type="dxa"/>
          </w:tcPr>
          <w:p w:rsidR="00ED0CCE" w:rsidRPr="00772039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 xml:space="preserve">Tvorba edukačných textov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 w:rsidRPr="00501C2E">
              <w:rPr>
                <w:rFonts w:ascii="Times New Roman" w:hAnsi="Times New Roman"/>
              </w:rPr>
              <w:t>z internetových a knižných zdrojov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0CCE" w:rsidRPr="002712CF" w:rsidTr="00816E89">
        <w:trPr>
          <w:trHeight w:val="300"/>
        </w:trPr>
        <w:tc>
          <w:tcPr>
            <w:tcW w:w="1600" w:type="dxa"/>
            <w:noWrap/>
            <w:vAlign w:val="center"/>
          </w:tcPr>
          <w:p w:rsidR="00ED0CCE" w:rsidRPr="00414E23" w:rsidRDefault="00ED0CCE" w:rsidP="00ED0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089" w:type="dxa"/>
            <w:vAlign w:val="center"/>
          </w:tcPr>
          <w:p w:rsidR="00ED0CCE" w:rsidRPr="00414E23" w:rsidRDefault="00ED0CCE" w:rsidP="00F2361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2361A">
              <w:rPr>
                <w:rFonts w:ascii="Times New Roman" w:hAnsi="Times New Roman"/>
                <w:color w:val="000000"/>
                <w:lang w:eastAsia="sk-SK"/>
              </w:rPr>
              <w:t>3.6.</w:t>
            </w:r>
            <w:r w:rsidR="00B90AC9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134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59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43" w:type="dxa"/>
          </w:tcPr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 xml:space="preserve">Edukačné úlohy </w:t>
            </w:r>
            <w:r>
              <w:rPr>
                <w:rFonts w:ascii="Times New Roman" w:hAnsi="Times New Roman"/>
              </w:rPr>
              <w:t xml:space="preserve">a metodické postupy </w:t>
            </w:r>
            <w:r w:rsidRPr="00501C2E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</w:t>
            </w: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D0CCE" w:rsidRPr="00772039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88" w:type="dxa"/>
          </w:tcPr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Tvorba edukačných úloh</w:t>
            </w:r>
            <w:r>
              <w:rPr>
                <w:rFonts w:ascii="Times New Roman" w:hAnsi="Times New Roman"/>
              </w:rPr>
              <w:t xml:space="preserve"> a metodických postupov</w:t>
            </w:r>
            <w:r w:rsidRPr="00501C2E">
              <w:rPr>
                <w:rFonts w:ascii="Times New Roman" w:hAnsi="Times New Roman"/>
              </w:rPr>
              <w:t xml:space="preserve">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gramotnosti.</w:t>
            </w:r>
          </w:p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ED0CCE" w:rsidRPr="002712CF" w:rsidTr="00816E89">
        <w:trPr>
          <w:trHeight w:val="300"/>
        </w:trPr>
        <w:tc>
          <w:tcPr>
            <w:tcW w:w="1600" w:type="dxa"/>
            <w:noWrap/>
            <w:vAlign w:val="center"/>
          </w:tcPr>
          <w:p w:rsidR="00ED0CCE" w:rsidRPr="00414E23" w:rsidRDefault="00ED0CCE" w:rsidP="00ED0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089" w:type="dxa"/>
            <w:vAlign w:val="center"/>
          </w:tcPr>
          <w:p w:rsidR="00ED0CCE" w:rsidRPr="00414E23" w:rsidRDefault="00ED0CCE" w:rsidP="00F2361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2361A">
              <w:rPr>
                <w:rFonts w:ascii="Times New Roman" w:hAnsi="Times New Roman"/>
                <w:color w:val="000000"/>
                <w:lang w:eastAsia="sk-SK"/>
              </w:rPr>
              <w:t>10.6.</w:t>
            </w:r>
            <w:r w:rsidR="00B90AC9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</w:tc>
        <w:tc>
          <w:tcPr>
            <w:tcW w:w="1134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559" w:type="dxa"/>
            <w:vAlign w:val="center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fyziky</w:t>
            </w:r>
          </w:p>
        </w:tc>
        <w:tc>
          <w:tcPr>
            <w:tcW w:w="2143" w:type="dxa"/>
          </w:tcPr>
          <w:p w:rsidR="00ED0CCE" w:rsidRPr="00772039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 xml:space="preserve">Edukačné úlohy </w:t>
            </w:r>
            <w:r>
              <w:rPr>
                <w:rFonts w:ascii="Times New Roman" w:hAnsi="Times New Roman"/>
              </w:rPr>
              <w:t xml:space="preserve">a metodické postupy </w:t>
            </w:r>
            <w:r w:rsidRPr="00501C2E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</w:t>
            </w:r>
          </w:p>
        </w:tc>
        <w:tc>
          <w:tcPr>
            <w:tcW w:w="2388" w:type="dxa"/>
          </w:tcPr>
          <w:p w:rsidR="00ED0CCE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Tvorba edukačných úloh</w:t>
            </w:r>
            <w:r>
              <w:rPr>
                <w:rFonts w:ascii="Times New Roman" w:hAnsi="Times New Roman"/>
              </w:rPr>
              <w:t xml:space="preserve"> a metodických postupov</w:t>
            </w:r>
            <w:r w:rsidRPr="00501C2E">
              <w:rPr>
                <w:rFonts w:ascii="Times New Roman" w:hAnsi="Times New Roman"/>
              </w:rPr>
              <w:t xml:space="preserve">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gramotnosti.</w:t>
            </w:r>
          </w:p>
          <w:p w:rsidR="00ED0CCE" w:rsidRPr="00772039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ED0CCE" w:rsidRPr="002712CF" w:rsidTr="00ED0CCE">
        <w:trPr>
          <w:trHeight w:val="300"/>
        </w:trPr>
        <w:tc>
          <w:tcPr>
            <w:tcW w:w="1600" w:type="dxa"/>
            <w:noWrap/>
            <w:vAlign w:val="center"/>
          </w:tcPr>
          <w:p w:rsidR="00ED0CCE" w:rsidRPr="00414E23" w:rsidRDefault="00ED0CCE" w:rsidP="00ED0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089" w:type="dxa"/>
            <w:vAlign w:val="bottom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vAlign w:val="bottom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143" w:type="dxa"/>
            <w:vAlign w:val="bottom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88" w:type="dxa"/>
            <w:vAlign w:val="bottom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ED0CCE" w:rsidRPr="002712CF" w:rsidTr="00ED0CCE">
        <w:trPr>
          <w:trHeight w:val="315"/>
        </w:trPr>
        <w:tc>
          <w:tcPr>
            <w:tcW w:w="1600" w:type="dxa"/>
            <w:noWrap/>
            <w:vAlign w:val="center"/>
          </w:tcPr>
          <w:p w:rsidR="00ED0CCE" w:rsidRPr="00414E23" w:rsidRDefault="00ED0CCE" w:rsidP="00ED0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089" w:type="dxa"/>
            <w:vAlign w:val="bottom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4" w:type="dxa"/>
            <w:vAlign w:val="bottom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143" w:type="dxa"/>
            <w:vAlign w:val="bottom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88" w:type="dxa"/>
            <w:vAlign w:val="bottom"/>
          </w:tcPr>
          <w:p w:rsidR="00ED0CCE" w:rsidRPr="00414E23" w:rsidRDefault="00ED0CCE" w:rsidP="00ED0CC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:rsidR="00ED0CCE" w:rsidRPr="00DC72A6" w:rsidRDefault="00ED0CCE" w:rsidP="00ED0C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72A6">
              <w:rPr>
                <w:rFonts w:ascii="Times New Roman" w:hAnsi="Times New Roman"/>
              </w:rPr>
              <w:t>Katarína Hrehová</w:t>
            </w:r>
          </w:p>
        </w:tc>
      </w:tr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ED0CCE" w:rsidRPr="00DC72A6" w:rsidRDefault="00ED0CCE" w:rsidP="00ED0C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DC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2.2019</w:t>
            </w:r>
          </w:p>
        </w:tc>
      </w:tr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ED0CCE" w:rsidRPr="00DC72A6" w:rsidRDefault="00ED0CCE" w:rsidP="00ED0C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:rsidR="00ED0CCE" w:rsidRPr="00DC72A6" w:rsidRDefault="00993F5F" w:rsidP="00ED0C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Viera Hodošková</w:t>
            </w:r>
          </w:p>
        </w:tc>
      </w:tr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ED0CCE" w:rsidRPr="002712CF" w:rsidRDefault="00ED0CCE" w:rsidP="00ED0CC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D0CCE" w:rsidRPr="002712CF" w:rsidTr="00ED0CCE">
        <w:tc>
          <w:tcPr>
            <w:tcW w:w="4032" w:type="dxa"/>
          </w:tcPr>
          <w:p w:rsidR="00ED0CCE" w:rsidRPr="002712CF" w:rsidRDefault="00ED0CCE" w:rsidP="00ED0CC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ED0CCE" w:rsidRPr="002712CF" w:rsidRDefault="00ED0CCE" w:rsidP="00ED0CC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57F62" w:rsidRDefault="00D57F62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D57F62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19" w:rsidRDefault="00B42F19" w:rsidP="00CF35D8">
      <w:pPr>
        <w:spacing w:after="0" w:line="240" w:lineRule="auto"/>
      </w:pPr>
      <w:r>
        <w:separator/>
      </w:r>
    </w:p>
  </w:endnote>
  <w:endnote w:type="continuationSeparator" w:id="0">
    <w:p w:rsidR="00B42F19" w:rsidRDefault="00B42F1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19" w:rsidRDefault="00B42F19" w:rsidP="00CF35D8">
      <w:pPr>
        <w:spacing w:after="0" w:line="240" w:lineRule="auto"/>
      </w:pPr>
      <w:r>
        <w:separator/>
      </w:r>
    </w:p>
  </w:footnote>
  <w:footnote w:type="continuationSeparator" w:id="0">
    <w:p w:rsidR="00B42F19" w:rsidRDefault="00B42F1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A11A8"/>
    <w:rsid w:val="000E6FBF"/>
    <w:rsid w:val="000F127B"/>
    <w:rsid w:val="001842CC"/>
    <w:rsid w:val="001A0CD0"/>
    <w:rsid w:val="001A5EA2"/>
    <w:rsid w:val="00203036"/>
    <w:rsid w:val="00225CD9"/>
    <w:rsid w:val="002712CF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46402"/>
    <w:rsid w:val="00446542"/>
    <w:rsid w:val="004C05D7"/>
    <w:rsid w:val="004F368A"/>
    <w:rsid w:val="005361EC"/>
    <w:rsid w:val="0055263C"/>
    <w:rsid w:val="00583AF0"/>
    <w:rsid w:val="00592E27"/>
    <w:rsid w:val="00615E73"/>
    <w:rsid w:val="006377DA"/>
    <w:rsid w:val="006B11BB"/>
    <w:rsid w:val="006B6CBE"/>
    <w:rsid w:val="006E77C5"/>
    <w:rsid w:val="00715CA8"/>
    <w:rsid w:val="00735EF3"/>
    <w:rsid w:val="00790089"/>
    <w:rsid w:val="007A5170"/>
    <w:rsid w:val="007A6CFA"/>
    <w:rsid w:val="007C6799"/>
    <w:rsid w:val="008058B8"/>
    <w:rsid w:val="00816E89"/>
    <w:rsid w:val="008721DB"/>
    <w:rsid w:val="008C3B1D"/>
    <w:rsid w:val="008C3C41"/>
    <w:rsid w:val="009202AD"/>
    <w:rsid w:val="00932294"/>
    <w:rsid w:val="00970EAD"/>
    <w:rsid w:val="00993F5F"/>
    <w:rsid w:val="009A70A4"/>
    <w:rsid w:val="009C2B5E"/>
    <w:rsid w:val="009F4F76"/>
    <w:rsid w:val="00A101F1"/>
    <w:rsid w:val="00A63053"/>
    <w:rsid w:val="00A71E3A"/>
    <w:rsid w:val="00A9043F"/>
    <w:rsid w:val="00AB111C"/>
    <w:rsid w:val="00AF25F8"/>
    <w:rsid w:val="00B417E4"/>
    <w:rsid w:val="00B42F19"/>
    <w:rsid w:val="00B440DB"/>
    <w:rsid w:val="00B71530"/>
    <w:rsid w:val="00B90AC9"/>
    <w:rsid w:val="00B9576E"/>
    <w:rsid w:val="00BA75FD"/>
    <w:rsid w:val="00BB5601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57F62"/>
    <w:rsid w:val="00D853C9"/>
    <w:rsid w:val="00DA6ABC"/>
    <w:rsid w:val="00E42C9F"/>
    <w:rsid w:val="00EC5730"/>
    <w:rsid w:val="00ED0CCE"/>
    <w:rsid w:val="00ED2FE3"/>
    <w:rsid w:val="00F00398"/>
    <w:rsid w:val="00F04AE4"/>
    <w:rsid w:val="00F11A4B"/>
    <w:rsid w:val="00F2361A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AB7E2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6B11BB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Používateľ systému Windows</cp:lastModifiedBy>
  <cp:revision>11</cp:revision>
  <cp:lastPrinted>2017-07-21T06:21:00Z</cp:lastPrinted>
  <dcterms:created xsi:type="dcterms:W3CDTF">2020-02-18T17:46:00Z</dcterms:created>
  <dcterms:modified xsi:type="dcterms:W3CDTF">2020-02-28T18:00:00Z</dcterms:modified>
</cp:coreProperties>
</file>